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22" w:rsidRDefault="009F0922" w:rsidP="009F0922"/>
    <w:p w:rsidR="009027F6" w:rsidRPr="00E5187E" w:rsidRDefault="009027F6" w:rsidP="009027F6">
      <w:pPr>
        <w:rPr>
          <w:b/>
        </w:rPr>
      </w:pPr>
      <w:r w:rsidRPr="00E5187E">
        <w:rPr>
          <w:b/>
        </w:rPr>
        <w:t>R</w:t>
      </w:r>
      <w:r w:rsidR="00833D04" w:rsidRPr="00E5187E">
        <w:rPr>
          <w:b/>
        </w:rPr>
        <w:t>e</w:t>
      </w:r>
      <w:r w:rsidR="007475D1">
        <w:rPr>
          <w:b/>
        </w:rPr>
        <w:t>f. CIT/NOTICE/ADMISSION/2019/64</w:t>
      </w:r>
      <w:r w:rsidR="007475D1">
        <w:rPr>
          <w:b/>
        </w:rPr>
        <w:tab/>
      </w:r>
      <w:r w:rsidR="007475D1">
        <w:rPr>
          <w:b/>
        </w:rPr>
        <w:tab/>
      </w:r>
      <w:r w:rsidR="007475D1">
        <w:rPr>
          <w:b/>
        </w:rPr>
        <w:tab/>
      </w:r>
      <w:r w:rsidR="007475D1">
        <w:rPr>
          <w:b/>
        </w:rPr>
        <w:tab/>
        <w:t xml:space="preserve">                              Date: 23</w:t>
      </w:r>
      <w:r w:rsidR="009F51A2" w:rsidRPr="00E5187E">
        <w:rPr>
          <w:b/>
        </w:rPr>
        <w:t>/08</w:t>
      </w:r>
      <w:r w:rsidRPr="00E5187E">
        <w:rPr>
          <w:b/>
        </w:rPr>
        <w:t>/2019</w:t>
      </w:r>
    </w:p>
    <w:p w:rsidR="00E5187E" w:rsidRDefault="00E5187E" w:rsidP="009027F6">
      <w:pPr>
        <w:jc w:val="center"/>
        <w:rPr>
          <w:b/>
          <w:sz w:val="28"/>
        </w:rPr>
      </w:pPr>
    </w:p>
    <w:p w:rsidR="009027F6" w:rsidRDefault="00E5187E" w:rsidP="009027F6">
      <w:pPr>
        <w:jc w:val="center"/>
        <w:rPr>
          <w:b/>
          <w:sz w:val="28"/>
        </w:rPr>
      </w:pPr>
      <w:r w:rsidRPr="00E5187E">
        <w:rPr>
          <w:b/>
          <w:sz w:val="28"/>
        </w:rPr>
        <w:t>NOTICE</w:t>
      </w:r>
    </w:p>
    <w:p w:rsidR="00871A97" w:rsidRDefault="007475D1" w:rsidP="00871A97">
      <w:pPr>
        <w:jc w:val="both"/>
        <w:rPr>
          <w:sz w:val="28"/>
        </w:rPr>
      </w:pPr>
      <w:r w:rsidRPr="007475D1">
        <w:rPr>
          <w:sz w:val="28"/>
        </w:rPr>
        <w:t xml:space="preserve">This is for information to all concerned that the special round of </w:t>
      </w:r>
      <w:r>
        <w:rPr>
          <w:sz w:val="28"/>
        </w:rPr>
        <w:t xml:space="preserve">counselling and </w:t>
      </w:r>
      <w:r w:rsidRPr="007475D1">
        <w:rPr>
          <w:sz w:val="28"/>
        </w:rPr>
        <w:t>admission for PG programme</w:t>
      </w:r>
      <w:r>
        <w:rPr>
          <w:sz w:val="28"/>
        </w:rPr>
        <w:t xml:space="preserve"> will be held on 30</w:t>
      </w:r>
      <w:r w:rsidRPr="007475D1">
        <w:rPr>
          <w:sz w:val="28"/>
          <w:vertAlign w:val="superscript"/>
        </w:rPr>
        <w:t>th</w:t>
      </w:r>
      <w:r>
        <w:rPr>
          <w:sz w:val="28"/>
        </w:rPr>
        <w:t xml:space="preserve"> August 2019</w:t>
      </w:r>
      <w:r w:rsidR="00871A97">
        <w:rPr>
          <w:sz w:val="28"/>
        </w:rPr>
        <w:t xml:space="preserve"> at CIT, Kokrajhar as per the schedule given below</w:t>
      </w:r>
      <w:r w:rsidR="004F4946">
        <w:rPr>
          <w:sz w:val="28"/>
        </w:rPr>
        <w:t xml:space="preserve"> only for this academic year</w:t>
      </w:r>
      <w:r>
        <w:rPr>
          <w:sz w:val="28"/>
        </w:rPr>
        <w:t xml:space="preserve">. </w:t>
      </w:r>
    </w:p>
    <w:p w:rsidR="007475D1" w:rsidRDefault="007475D1" w:rsidP="00871A97">
      <w:pPr>
        <w:jc w:val="both"/>
        <w:rPr>
          <w:sz w:val="28"/>
        </w:rPr>
      </w:pPr>
      <w:r>
        <w:rPr>
          <w:sz w:val="28"/>
        </w:rPr>
        <w:t xml:space="preserve">Prospective candidates </w:t>
      </w:r>
      <w:r w:rsidR="00871A97">
        <w:rPr>
          <w:sz w:val="28"/>
        </w:rPr>
        <w:t xml:space="preserve">are hereby informed to send their details </w:t>
      </w:r>
      <w:r w:rsidR="00BE7C6E">
        <w:rPr>
          <w:sz w:val="28"/>
        </w:rPr>
        <w:t>on or before 29</w:t>
      </w:r>
      <w:r w:rsidR="00BE7C6E" w:rsidRPr="00BE7C6E">
        <w:rPr>
          <w:sz w:val="28"/>
          <w:vertAlign w:val="superscript"/>
        </w:rPr>
        <w:t>th</w:t>
      </w:r>
      <w:r w:rsidR="00BE7C6E">
        <w:rPr>
          <w:sz w:val="28"/>
        </w:rPr>
        <w:t xml:space="preserve"> August 2019 through</w:t>
      </w:r>
      <w:r w:rsidR="00871A97">
        <w:rPr>
          <w:sz w:val="28"/>
        </w:rPr>
        <w:t xml:space="preserve"> email to </w:t>
      </w:r>
      <w:r w:rsidR="00871A97" w:rsidRPr="00871A97">
        <w:rPr>
          <w:i/>
          <w:sz w:val="28"/>
        </w:rPr>
        <w:t>citadmission@cit.ac.in</w:t>
      </w:r>
      <w:r w:rsidR="00871A97">
        <w:rPr>
          <w:sz w:val="28"/>
        </w:rPr>
        <w:t xml:space="preserve"> </w:t>
      </w:r>
      <w:r w:rsidR="00EC54E2">
        <w:rPr>
          <w:sz w:val="28"/>
        </w:rPr>
        <w:t xml:space="preserve">as per the format </w:t>
      </w:r>
      <w:r w:rsidR="00EC54E2">
        <w:rPr>
          <w:sz w:val="28"/>
        </w:rPr>
        <w:t>attached</w:t>
      </w:r>
      <w:r w:rsidR="00EC54E2">
        <w:rPr>
          <w:sz w:val="28"/>
        </w:rPr>
        <w:t xml:space="preserve"> along with this notice</w:t>
      </w:r>
      <w:r w:rsidR="00871A97">
        <w:rPr>
          <w:sz w:val="28"/>
        </w:rPr>
        <w:t>.</w:t>
      </w:r>
      <w:r w:rsidR="00EC54E2">
        <w:rPr>
          <w:sz w:val="28"/>
        </w:rPr>
        <w:t xml:space="preserve"> Candidates are advised to refer </w:t>
      </w:r>
      <w:r w:rsidR="00BE7C6E">
        <w:rPr>
          <w:sz w:val="28"/>
        </w:rPr>
        <w:t xml:space="preserve">to </w:t>
      </w:r>
      <w:r w:rsidR="00EC54E2">
        <w:rPr>
          <w:sz w:val="28"/>
        </w:rPr>
        <w:t>the Information Bro</w:t>
      </w:r>
      <w:r w:rsidR="00BE7C6E">
        <w:rPr>
          <w:sz w:val="28"/>
        </w:rPr>
        <w:t xml:space="preserve">chure available in the admission web portal for PG programme (pgadmission.cit.ac.in) regarding eligibility criteria and other related information. </w:t>
      </w:r>
    </w:p>
    <w:p w:rsidR="004F4946" w:rsidRDefault="004F4946" w:rsidP="00871A97">
      <w:pPr>
        <w:jc w:val="both"/>
        <w:rPr>
          <w:sz w:val="28"/>
        </w:rPr>
      </w:pPr>
      <w:r>
        <w:rPr>
          <w:sz w:val="28"/>
        </w:rPr>
        <w:t xml:space="preserve">No further admission to PG programme will be </w:t>
      </w:r>
      <w:r w:rsidR="006652F0">
        <w:rPr>
          <w:sz w:val="28"/>
        </w:rPr>
        <w:t>allowed after this special round</w:t>
      </w:r>
      <w:bookmarkStart w:id="0" w:name="_GoBack"/>
      <w:bookmarkEnd w:id="0"/>
      <w:r>
        <w:rPr>
          <w:sz w:val="28"/>
        </w:rPr>
        <w:t xml:space="preserve">. </w:t>
      </w:r>
    </w:p>
    <w:p w:rsidR="004F4946" w:rsidRDefault="004F4946" w:rsidP="00871A97">
      <w:pPr>
        <w:jc w:val="both"/>
        <w:rPr>
          <w:sz w:val="28"/>
        </w:rPr>
      </w:pPr>
    </w:p>
    <w:p w:rsidR="00871A97" w:rsidRDefault="00871A97" w:rsidP="00871A97">
      <w:pPr>
        <w:jc w:val="both"/>
        <w:rPr>
          <w:sz w:val="28"/>
        </w:rPr>
      </w:pPr>
    </w:p>
    <w:p w:rsidR="00871A97" w:rsidRDefault="00871A97" w:rsidP="00871A97">
      <w:pPr>
        <w:jc w:val="both"/>
        <w:rPr>
          <w:sz w:val="28"/>
        </w:rPr>
      </w:pPr>
      <w:r>
        <w:rPr>
          <w:sz w:val="28"/>
        </w:rPr>
        <w:t xml:space="preserve">Schedule of </w:t>
      </w:r>
      <w:r w:rsidR="00BE7C6E">
        <w:rPr>
          <w:sz w:val="28"/>
        </w:rPr>
        <w:t>Entrance Test</w:t>
      </w:r>
      <w:r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977"/>
        <w:gridCol w:w="3067"/>
      </w:tblGrid>
      <w:tr w:rsidR="00EC54E2" w:rsidTr="00EC54E2">
        <w:tc>
          <w:tcPr>
            <w:tcW w:w="988" w:type="dxa"/>
          </w:tcPr>
          <w:p w:rsidR="00EC54E2" w:rsidRPr="00EC54E2" w:rsidRDefault="00EC54E2" w:rsidP="00EC54E2">
            <w:pPr>
              <w:jc w:val="center"/>
              <w:rPr>
                <w:b/>
                <w:sz w:val="28"/>
              </w:rPr>
            </w:pPr>
            <w:r w:rsidRPr="00EC54E2">
              <w:rPr>
                <w:b/>
                <w:sz w:val="28"/>
              </w:rPr>
              <w:t>Sl. No.</w:t>
            </w:r>
          </w:p>
        </w:tc>
        <w:tc>
          <w:tcPr>
            <w:tcW w:w="1984" w:type="dxa"/>
          </w:tcPr>
          <w:p w:rsidR="00EC54E2" w:rsidRPr="00EC54E2" w:rsidRDefault="00EC54E2" w:rsidP="00EC54E2">
            <w:pPr>
              <w:jc w:val="center"/>
              <w:rPr>
                <w:b/>
                <w:sz w:val="28"/>
              </w:rPr>
            </w:pPr>
            <w:r w:rsidRPr="00EC54E2">
              <w:rPr>
                <w:b/>
                <w:sz w:val="28"/>
              </w:rPr>
              <w:t>Test</w:t>
            </w:r>
          </w:p>
        </w:tc>
        <w:tc>
          <w:tcPr>
            <w:tcW w:w="2977" w:type="dxa"/>
          </w:tcPr>
          <w:p w:rsidR="00EC54E2" w:rsidRPr="00EC54E2" w:rsidRDefault="00EC54E2" w:rsidP="00EC54E2">
            <w:pPr>
              <w:jc w:val="center"/>
              <w:rPr>
                <w:b/>
                <w:sz w:val="28"/>
              </w:rPr>
            </w:pPr>
            <w:r w:rsidRPr="00EC54E2">
              <w:rPr>
                <w:b/>
                <w:sz w:val="28"/>
              </w:rPr>
              <w:t>Time</w:t>
            </w:r>
          </w:p>
        </w:tc>
        <w:tc>
          <w:tcPr>
            <w:tcW w:w="3067" w:type="dxa"/>
          </w:tcPr>
          <w:p w:rsidR="00EC54E2" w:rsidRPr="00EC54E2" w:rsidRDefault="00EC54E2" w:rsidP="00EC54E2">
            <w:pPr>
              <w:jc w:val="center"/>
              <w:rPr>
                <w:b/>
                <w:sz w:val="28"/>
              </w:rPr>
            </w:pPr>
            <w:r w:rsidRPr="00EC54E2">
              <w:rPr>
                <w:b/>
                <w:sz w:val="28"/>
              </w:rPr>
              <w:t>Venue</w:t>
            </w:r>
          </w:p>
        </w:tc>
      </w:tr>
      <w:tr w:rsidR="00EC54E2" w:rsidTr="00EC54E2">
        <w:tc>
          <w:tcPr>
            <w:tcW w:w="988" w:type="dxa"/>
          </w:tcPr>
          <w:p w:rsidR="00EC54E2" w:rsidRDefault="00EC54E2" w:rsidP="00EC54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EC54E2" w:rsidRDefault="00EC54E2" w:rsidP="00871A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Written test </w:t>
            </w:r>
          </w:p>
        </w:tc>
        <w:tc>
          <w:tcPr>
            <w:tcW w:w="2977" w:type="dxa"/>
          </w:tcPr>
          <w:p w:rsidR="00EC54E2" w:rsidRDefault="00EC54E2" w:rsidP="00871A97">
            <w:pPr>
              <w:jc w:val="both"/>
              <w:rPr>
                <w:sz w:val="28"/>
              </w:rPr>
            </w:pPr>
            <w:r>
              <w:rPr>
                <w:sz w:val="28"/>
              </w:rPr>
              <w:t>9:30am to 11:30am</w:t>
            </w:r>
          </w:p>
        </w:tc>
        <w:tc>
          <w:tcPr>
            <w:tcW w:w="3067" w:type="dxa"/>
          </w:tcPr>
          <w:p w:rsidR="00EC54E2" w:rsidRDefault="00EC54E2" w:rsidP="00871A97">
            <w:pPr>
              <w:jc w:val="both"/>
              <w:rPr>
                <w:sz w:val="28"/>
              </w:rPr>
            </w:pPr>
            <w:r>
              <w:rPr>
                <w:sz w:val="28"/>
              </w:rPr>
              <w:t>Admission Cell</w:t>
            </w:r>
          </w:p>
        </w:tc>
      </w:tr>
      <w:tr w:rsidR="00EC54E2" w:rsidTr="00EC54E2">
        <w:tc>
          <w:tcPr>
            <w:tcW w:w="988" w:type="dxa"/>
          </w:tcPr>
          <w:p w:rsidR="00EC54E2" w:rsidRDefault="00EC54E2" w:rsidP="00EC54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EC54E2" w:rsidRDefault="00EC54E2" w:rsidP="00871A97">
            <w:pPr>
              <w:jc w:val="both"/>
              <w:rPr>
                <w:sz w:val="28"/>
              </w:rPr>
            </w:pPr>
            <w:r>
              <w:rPr>
                <w:sz w:val="28"/>
              </w:rPr>
              <w:t>Interview</w:t>
            </w:r>
          </w:p>
        </w:tc>
        <w:tc>
          <w:tcPr>
            <w:tcW w:w="2977" w:type="dxa"/>
          </w:tcPr>
          <w:p w:rsidR="00EC54E2" w:rsidRDefault="00EC54E2" w:rsidP="00871A97">
            <w:pPr>
              <w:jc w:val="both"/>
              <w:rPr>
                <w:sz w:val="28"/>
              </w:rPr>
            </w:pPr>
            <w:r>
              <w:rPr>
                <w:sz w:val="28"/>
              </w:rPr>
              <w:t>1:30pm onwards</w:t>
            </w:r>
          </w:p>
        </w:tc>
        <w:tc>
          <w:tcPr>
            <w:tcW w:w="3067" w:type="dxa"/>
          </w:tcPr>
          <w:p w:rsidR="00EC54E2" w:rsidRDefault="00EC54E2" w:rsidP="00871A97">
            <w:pPr>
              <w:jc w:val="both"/>
              <w:rPr>
                <w:sz w:val="28"/>
              </w:rPr>
            </w:pPr>
            <w:r>
              <w:rPr>
                <w:sz w:val="28"/>
              </w:rPr>
              <w:t>Respective Department</w:t>
            </w:r>
          </w:p>
        </w:tc>
      </w:tr>
    </w:tbl>
    <w:p w:rsidR="00871A97" w:rsidRPr="007475D1" w:rsidRDefault="00871A97" w:rsidP="00871A97">
      <w:pPr>
        <w:jc w:val="both"/>
        <w:rPr>
          <w:sz w:val="28"/>
        </w:rPr>
      </w:pPr>
    </w:p>
    <w:p w:rsidR="00E5187E" w:rsidRDefault="00E5187E" w:rsidP="00E5187E">
      <w:pPr>
        <w:jc w:val="both"/>
        <w:rPr>
          <w:b/>
          <w:sz w:val="24"/>
        </w:rPr>
      </w:pPr>
    </w:p>
    <w:p w:rsidR="00BE7C6E" w:rsidRDefault="00BE7C6E" w:rsidP="00E5187E">
      <w:pPr>
        <w:jc w:val="both"/>
        <w:rPr>
          <w:b/>
          <w:sz w:val="24"/>
        </w:rPr>
      </w:pPr>
    </w:p>
    <w:p w:rsidR="00BE7C6E" w:rsidRDefault="00BE7C6E" w:rsidP="00E5187E">
      <w:pPr>
        <w:jc w:val="both"/>
        <w:rPr>
          <w:b/>
          <w:sz w:val="24"/>
        </w:rPr>
      </w:pPr>
      <w:r>
        <w:rPr>
          <w:b/>
          <w:sz w:val="24"/>
        </w:rPr>
        <w:t>Sd/</w:t>
      </w:r>
    </w:p>
    <w:p w:rsidR="00EC54E2" w:rsidRPr="00BE7C6E" w:rsidRDefault="00BE7C6E" w:rsidP="00BE7C6E">
      <w:pPr>
        <w:spacing w:after="0" w:line="240" w:lineRule="auto"/>
        <w:jc w:val="both"/>
        <w:rPr>
          <w:sz w:val="24"/>
        </w:rPr>
      </w:pPr>
      <w:r w:rsidRPr="00BE7C6E">
        <w:rPr>
          <w:sz w:val="24"/>
        </w:rPr>
        <w:t>Member Secretary,</w:t>
      </w:r>
    </w:p>
    <w:p w:rsidR="00BE7C6E" w:rsidRPr="00BE7C6E" w:rsidRDefault="00BE7C6E" w:rsidP="00BE7C6E">
      <w:pPr>
        <w:spacing w:after="0" w:line="240" w:lineRule="auto"/>
        <w:jc w:val="both"/>
        <w:rPr>
          <w:sz w:val="24"/>
        </w:rPr>
      </w:pPr>
      <w:r w:rsidRPr="00BE7C6E">
        <w:rPr>
          <w:sz w:val="24"/>
        </w:rPr>
        <w:t>Admission Committee</w:t>
      </w:r>
    </w:p>
    <w:p w:rsidR="00EC54E2" w:rsidRDefault="00EC54E2" w:rsidP="00E5187E">
      <w:pPr>
        <w:jc w:val="both"/>
        <w:rPr>
          <w:b/>
          <w:sz w:val="24"/>
        </w:rPr>
      </w:pPr>
    </w:p>
    <w:p w:rsidR="00EC54E2" w:rsidRDefault="00EC54E2" w:rsidP="00E5187E">
      <w:pPr>
        <w:jc w:val="both"/>
        <w:rPr>
          <w:b/>
          <w:sz w:val="24"/>
        </w:rPr>
      </w:pPr>
    </w:p>
    <w:p w:rsidR="00EC54E2" w:rsidRDefault="00EC54E2" w:rsidP="00E5187E">
      <w:pPr>
        <w:jc w:val="both"/>
        <w:rPr>
          <w:b/>
          <w:sz w:val="24"/>
        </w:rPr>
      </w:pPr>
    </w:p>
    <w:p w:rsidR="00EC54E2" w:rsidRDefault="00EC54E2" w:rsidP="00E5187E">
      <w:pPr>
        <w:jc w:val="both"/>
        <w:rPr>
          <w:b/>
          <w:sz w:val="24"/>
        </w:rPr>
      </w:pPr>
    </w:p>
    <w:p w:rsidR="00EC54E2" w:rsidRDefault="00EC54E2" w:rsidP="00E5187E">
      <w:pPr>
        <w:jc w:val="both"/>
        <w:rPr>
          <w:b/>
          <w:sz w:val="24"/>
        </w:rPr>
      </w:pPr>
    </w:p>
    <w:p w:rsidR="00EC54E2" w:rsidRDefault="00EC54E2" w:rsidP="00E5187E">
      <w:pPr>
        <w:jc w:val="both"/>
        <w:rPr>
          <w:b/>
          <w:sz w:val="24"/>
        </w:rPr>
      </w:pPr>
    </w:p>
    <w:p w:rsidR="00EC54E2" w:rsidRDefault="00EC54E2" w:rsidP="00E5187E">
      <w:pPr>
        <w:jc w:val="both"/>
        <w:rPr>
          <w:b/>
          <w:sz w:val="24"/>
        </w:rPr>
      </w:pPr>
    </w:p>
    <w:p w:rsidR="00EC54E2" w:rsidRDefault="00EC54E2" w:rsidP="00E5187E">
      <w:pPr>
        <w:jc w:val="both"/>
        <w:rPr>
          <w:b/>
          <w:sz w:val="24"/>
        </w:rPr>
      </w:pPr>
    </w:p>
    <w:p w:rsidR="00EC54E2" w:rsidRDefault="00EC54E2" w:rsidP="00E5187E">
      <w:pPr>
        <w:jc w:val="both"/>
        <w:rPr>
          <w:b/>
          <w:sz w:val="24"/>
        </w:rPr>
      </w:pPr>
    </w:p>
    <w:p w:rsidR="00BE7C6E" w:rsidRDefault="00BE7C6E" w:rsidP="00EC54E2">
      <w:pPr>
        <w:jc w:val="center"/>
        <w:rPr>
          <w:b/>
          <w:sz w:val="28"/>
          <w:u w:val="single"/>
        </w:rPr>
      </w:pPr>
    </w:p>
    <w:p w:rsidR="00EC54E2" w:rsidRDefault="00EC54E2" w:rsidP="00EC54E2">
      <w:pPr>
        <w:jc w:val="center"/>
        <w:rPr>
          <w:b/>
          <w:sz w:val="28"/>
          <w:u w:val="single"/>
        </w:rPr>
      </w:pPr>
      <w:r w:rsidRPr="00EC54E2">
        <w:rPr>
          <w:b/>
          <w:sz w:val="28"/>
          <w:u w:val="single"/>
        </w:rPr>
        <w:t>APPLICATION FORM FOR CITMEE 2019 (SPECIAL ROUND)</w:t>
      </w:r>
    </w:p>
    <w:p w:rsidR="00EC54E2" w:rsidRPr="00EC54E2" w:rsidRDefault="00EC54E2" w:rsidP="00EC54E2">
      <w:pPr>
        <w:jc w:val="center"/>
        <w:rPr>
          <w:b/>
          <w:sz w:val="28"/>
          <w:u w:val="single"/>
        </w:rPr>
      </w:pPr>
    </w:p>
    <w:p w:rsidR="00EC54E2" w:rsidRPr="00EC54E2" w:rsidRDefault="00EC54E2" w:rsidP="00EC54E2">
      <w:pPr>
        <w:rPr>
          <w:b/>
          <w:sz w:val="24"/>
        </w:rPr>
      </w:pPr>
      <w:r>
        <w:rPr>
          <w:sz w:val="24"/>
        </w:rPr>
        <w:t xml:space="preserve">        </w:t>
      </w:r>
      <w:r w:rsidRPr="00EC54E2">
        <w:rPr>
          <w:b/>
          <w:sz w:val="24"/>
        </w:rPr>
        <w:t>Programme Applied For: M.Tech/M.Des in</w:t>
      </w:r>
      <w:r>
        <w:rPr>
          <w:b/>
          <w:sz w:val="24"/>
        </w:rPr>
        <w:t>___________________________________</w:t>
      </w:r>
    </w:p>
    <w:p w:rsidR="00EC54E2" w:rsidRDefault="00EC54E2" w:rsidP="00EC54E2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3634"/>
      </w:tblGrid>
      <w:tr w:rsidR="00EC54E2" w:rsidTr="00EC54E2">
        <w:tc>
          <w:tcPr>
            <w:tcW w:w="421" w:type="dxa"/>
          </w:tcPr>
          <w:p w:rsidR="00EC54E2" w:rsidRPr="00EC54E2" w:rsidRDefault="00EC54E2" w:rsidP="00EC54E2">
            <w:pPr>
              <w:spacing w:line="480" w:lineRule="auto"/>
              <w:jc w:val="both"/>
              <w:rPr>
                <w:sz w:val="24"/>
              </w:rPr>
            </w:pPr>
            <w:r w:rsidRPr="00EC54E2">
              <w:rPr>
                <w:sz w:val="24"/>
              </w:rPr>
              <w:t>1</w:t>
            </w:r>
          </w:p>
        </w:tc>
        <w:tc>
          <w:tcPr>
            <w:tcW w:w="8595" w:type="dxa"/>
            <w:gridSpan w:val="2"/>
          </w:tcPr>
          <w:p w:rsidR="00EC54E2" w:rsidRPr="00EC54E2" w:rsidRDefault="00EC54E2" w:rsidP="00EC54E2">
            <w:pPr>
              <w:spacing w:line="480" w:lineRule="auto"/>
              <w:jc w:val="both"/>
              <w:rPr>
                <w:sz w:val="24"/>
              </w:rPr>
            </w:pPr>
            <w:r w:rsidRPr="00EC54E2">
              <w:rPr>
                <w:sz w:val="24"/>
              </w:rPr>
              <w:t>Name (Block Letters):</w:t>
            </w:r>
          </w:p>
        </w:tc>
      </w:tr>
      <w:tr w:rsidR="00EC54E2" w:rsidTr="00EC54E2">
        <w:tc>
          <w:tcPr>
            <w:tcW w:w="421" w:type="dxa"/>
            <w:tcBorders>
              <w:bottom w:val="single" w:sz="4" w:space="0" w:color="auto"/>
            </w:tcBorders>
          </w:tcPr>
          <w:p w:rsidR="00EC54E2" w:rsidRPr="00EC54E2" w:rsidRDefault="00EC54E2" w:rsidP="00EC54E2">
            <w:pPr>
              <w:spacing w:line="480" w:lineRule="auto"/>
              <w:jc w:val="both"/>
              <w:rPr>
                <w:sz w:val="24"/>
              </w:rPr>
            </w:pPr>
            <w:r w:rsidRPr="00EC54E2">
              <w:rPr>
                <w:sz w:val="24"/>
              </w:rPr>
              <w:t>2</w:t>
            </w:r>
          </w:p>
        </w:tc>
        <w:tc>
          <w:tcPr>
            <w:tcW w:w="8595" w:type="dxa"/>
            <w:gridSpan w:val="2"/>
          </w:tcPr>
          <w:p w:rsidR="00EC54E2" w:rsidRDefault="00EC54E2" w:rsidP="00EC54E2">
            <w:pPr>
              <w:spacing w:line="48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Parent’s Name:</w:t>
            </w:r>
          </w:p>
        </w:tc>
      </w:tr>
      <w:tr w:rsidR="00EC54E2" w:rsidTr="00EC54E2">
        <w:tc>
          <w:tcPr>
            <w:tcW w:w="421" w:type="dxa"/>
            <w:tcBorders>
              <w:bottom w:val="nil"/>
            </w:tcBorders>
          </w:tcPr>
          <w:p w:rsidR="00EC54E2" w:rsidRPr="00EC54E2" w:rsidRDefault="00EC54E2" w:rsidP="00EC54E2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5" w:type="dxa"/>
            <w:gridSpan w:val="2"/>
            <w:vMerge w:val="restart"/>
          </w:tcPr>
          <w:p w:rsidR="00EC54E2" w:rsidRDefault="00EC54E2" w:rsidP="00EC54E2">
            <w:pPr>
              <w:spacing w:line="48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Address for communication:</w:t>
            </w:r>
          </w:p>
        </w:tc>
      </w:tr>
      <w:tr w:rsidR="00EC54E2" w:rsidTr="00EC54E2">
        <w:tc>
          <w:tcPr>
            <w:tcW w:w="421" w:type="dxa"/>
            <w:tcBorders>
              <w:top w:val="nil"/>
              <w:bottom w:val="nil"/>
            </w:tcBorders>
          </w:tcPr>
          <w:p w:rsidR="00EC54E2" w:rsidRPr="00EC54E2" w:rsidRDefault="00EC54E2" w:rsidP="00EC54E2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8595" w:type="dxa"/>
            <w:gridSpan w:val="2"/>
            <w:vMerge/>
          </w:tcPr>
          <w:p w:rsidR="00EC54E2" w:rsidRDefault="00EC54E2" w:rsidP="00EC54E2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EC54E2" w:rsidTr="00EC54E2">
        <w:tc>
          <w:tcPr>
            <w:tcW w:w="421" w:type="dxa"/>
            <w:tcBorders>
              <w:top w:val="nil"/>
            </w:tcBorders>
          </w:tcPr>
          <w:p w:rsidR="00EC54E2" w:rsidRPr="00EC54E2" w:rsidRDefault="00EC54E2" w:rsidP="00EC54E2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8595" w:type="dxa"/>
            <w:gridSpan w:val="2"/>
            <w:vMerge/>
          </w:tcPr>
          <w:p w:rsidR="00EC54E2" w:rsidRDefault="00EC54E2" w:rsidP="00EC54E2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EC54E2" w:rsidTr="00EC54E2">
        <w:tc>
          <w:tcPr>
            <w:tcW w:w="421" w:type="dxa"/>
          </w:tcPr>
          <w:p w:rsidR="00EC54E2" w:rsidRPr="00EC54E2" w:rsidRDefault="00EC54E2" w:rsidP="00EC54E2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:rsidR="00EC54E2" w:rsidRPr="00EC54E2" w:rsidRDefault="00EC54E2" w:rsidP="00EC54E2">
            <w:pPr>
              <w:spacing w:line="480" w:lineRule="auto"/>
              <w:jc w:val="both"/>
              <w:rPr>
                <w:sz w:val="24"/>
              </w:rPr>
            </w:pPr>
            <w:r w:rsidRPr="00EC54E2">
              <w:rPr>
                <w:sz w:val="24"/>
              </w:rPr>
              <w:t xml:space="preserve">Email: </w:t>
            </w:r>
          </w:p>
        </w:tc>
        <w:tc>
          <w:tcPr>
            <w:tcW w:w="3634" w:type="dxa"/>
          </w:tcPr>
          <w:p w:rsidR="00EC54E2" w:rsidRPr="00EC54E2" w:rsidRDefault="00EC54E2" w:rsidP="00EC54E2">
            <w:pPr>
              <w:spacing w:line="480" w:lineRule="auto"/>
              <w:jc w:val="both"/>
              <w:rPr>
                <w:sz w:val="24"/>
              </w:rPr>
            </w:pPr>
            <w:r w:rsidRPr="00EC54E2">
              <w:rPr>
                <w:sz w:val="24"/>
              </w:rPr>
              <w:t>5. Mobile No.</w:t>
            </w:r>
          </w:p>
        </w:tc>
      </w:tr>
    </w:tbl>
    <w:p w:rsidR="00EC54E2" w:rsidRPr="00E5187E" w:rsidRDefault="00EC54E2" w:rsidP="00E5187E">
      <w:pPr>
        <w:jc w:val="both"/>
        <w:rPr>
          <w:b/>
          <w:sz w:val="24"/>
        </w:rPr>
      </w:pPr>
    </w:p>
    <w:sectPr w:rsidR="00EC54E2" w:rsidRPr="00E5187E" w:rsidSect="00015FB7">
      <w:headerReference w:type="default" r:id="rId8"/>
      <w:pgSz w:w="11906" w:h="16838"/>
      <w:pgMar w:top="184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45" w:rsidRDefault="00B07145" w:rsidP="006B1CD2">
      <w:pPr>
        <w:spacing w:after="0" w:line="240" w:lineRule="auto"/>
      </w:pPr>
      <w:r>
        <w:separator/>
      </w:r>
    </w:p>
  </w:endnote>
  <w:endnote w:type="continuationSeparator" w:id="0">
    <w:p w:rsidR="00B07145" w:rsidRDefault="00B07145" w:rsidP="006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45" w:rsidRDefault="00B07145" w:rsidP="006B1CD2">
      <w:pPr>
        <w:spacing w:after="0" w:line="240" w:lineRule="auto"/>
      </w:pPr>
      <w:r>
        <w:separator/>
      </w:r>
    </w:p>
  </w:footnote>
  <w:footnote w:type="continuationSeparator" w:id="0">
    <w:p w:rsidR="00B07145" w:rsidRDefault="00B07145" w:rsidP="006B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5"/>
  <w:bookmarkStart w:id="2" w:name="OLE_LINK6"/>
  <w:p w:rsidR="009F0922" w:rsidRDefault="00AF23EC">
    <w:pPr>
      <w:pStyle w:val="Header"/>
    </w:pPr>
    <w:r>
      <w:rPr>
        <w:noProof/>
        <w:lang w:eastAsia="en-I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D0361" wp14:editId="61878E15">
              <wp:simplePos x="0" y="0"/>
              <wp:positionH relativeFrom="column">
                <wp:posOffset>379730</wp:posOffset>
              </wp:positionH>
              <wp:positionV relativeFrom="paragraph">
                <wp:posOffset>120650</wp:posOffset>
              </wp:positionV>
              <wp:extent cx="5039995" cy="2286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9995" cy="228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Pr="009F0922" w:rsidRDefault="009F0922" w:rsidP="009F0922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color w:val="057DCD"/>
                              <w:sz w:val="30"/>
                              <w:szCs w:val="30"/>
                            </w:rPr>
                          </w:pPr>
                          <w:r w:rsidRPr="009F0922">
                            <w:rPr>
                              <w:rFonts w:ascii="Times New Roman" w:hAnsi="Times New Roman"/>
                              <w:color w:val="057DCD"/>
                              <w:sz w:val="30"/>
                              <w:szCs w:val="30"/>
                            </w:rPr>
                            <w:t>CENTRAL INSTITUTE OF TECHNOLOGY KOKRAJHAR</w:t>
                          </w:r>
                        </w:p>
                        <w:p w:rsidR="009F0922" w:rsidRPr="0086453A" w:rsidRDefault="009F0922" w:rsidP="009F0922">
                          <w:pPr>
                            <w:pStyle w:val="NormalWeb"/>
                            <w:spacing w:before="0" w:beforeAutospacing="0" w:after="0" w:afterAutospacing="0"/>
                            <w:rPr>
                              <w:spacing w:val="-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D0361" id="Rectangle 7" o:spid="_x0000_s1026" style="position:absolute;left:0;text-align:left;margin-left:29.9pt;margin-top:9.5pt;width:396.8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" filled="f" stroked="f">
              <v:textbox inset="0,0,0,0">
                <w:txbxContent>
                  <w:p w:rsidR="009F0922" w:rsidRPr="009F0922" w:rsidRDefault="009F0922" w:rsidP="009F0922">
                    <w:pPr>
                      <w:pStyle w:val="Header"/>
                      <w:jc w:val="center"/>
                      <w:rPr>
                        <w:rFonts w:ascii="Times New Roman" w:hAnsi="Times New Roman"/>
                        <w:color w:val="057DCD"/>
                        <w:sz w:val="30"/>
                        <w:szCs w:val="30"/>
                      </w:rPr>
                    </w:pPr>
                    <w:r w:rsidRPr="009F0922">
                      <w:rPr>
                        <w:rFonts w:ascii="Times New Roman" w:hAnsi="Times New Roman"/>
                        <w:color w:val="057DCD"/>
                        <w:sz w:val="30"/>
                        <w:szCs w:val="30"/>
                      </w:rPr>
                      <w:t>CENTRAL INSTITUTE OF TECHNOLOGY KOKRAJHAR</w:t>
                    </w:r>
                  </w:p>
                  <w:p w:rsidR="009F0922" w:rsidRPr="0086453A" w:rsidRDefault="009F0922" w:rsidP="009F0922">
                    <w:pPr>
                      <w:pStyle w:val="NormalWeb"/>
                      <w:spacing w:before="0" w:beforeAutospacing="0" w:after="0" w:afterAutospacing="0"/>
                      <w:rPr>
                        <w:spacing w:val="-8"/>
                        <w:sz w:val="30"/>
                        <w:szCs w:val="3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IN" w:bidi="ar-SA"/>
      </w:rPr>
      <w:drawing>
        <wp:anchor distT="0" distB="0" distL="114300" distR="114300" simplePos="0" relativeHeight="251662336" behindDoc="0" locked="0" layoutInCell="1" allowOverlap="1" wp14:anchorId="63176F22" wp14:editId="150F51A2">
          <wp:simplePos x="0" y="0"/>
          <wp:positionH relativeFrom="page">
            <wp:posOffset>1990725</wp:posOffset>
          </wp:positionH>
          <wp:positionV relativeFrom="page">
            <wp:posOffset>267173</wp:posOffset>
          </wp:positionV>
          <wp:extent cx="3599815" cy="323850"/>
          <wp:effectExtent l="0" t="0" r="635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98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I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B6502" wp14:editId="3B1EB732">
              <wp:simplePos x="0" y="0"/>
              <wp:positionH relativeFrom="column">
                <wp:posOffset>400685</wp:posOffset>
              </wp:positionH>
              <wp:positionV relativeFrom="paragraph">
                <wp:posOffset>748827</wp:posOffset>
              </wp:positionV>
              <wp:extent cx="5395595" cy="0"/>
              <wp:effectExtent l="0" t="0" r="3365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55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8304E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58.95pt" to="456.4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" strokecolor="#70ad47 [3209]" strokeweight=".5pt">
              <v:stroke joinstyle="miter"/>
            </v:line>
          </w:pict>
        </mc:Fallback>
      </mc:AlternateContent>
    </w:r>
    <w:r>
      <w:rPr>
        <w:noProof/>
        <w:lang w:eastAsia="en-I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6DF38" wp14:editId="198E29F5">
              <wp:simplePos x="0" y="0"/>
              <wp:positionH relativeFrom="column">
                <wp:posOffset>5048088</wp:posOffset>
              </wp:positionH>
              <wp:positionV relativeFrom="paragraph">
                <wp:posOffset>579755</wp:posOffset>
              </wp:positionV>
              <wp:extent cx="783590" cy="2025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" cy="2025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Pr="006B1CD2" w:rsidRDefault="00B07145" w:rsidP="009F09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9F0922" w:rsidRPr="006B1CD2">
                              <w:rPr>
                                <w:rStyle w:val="Hyperlink"/>
                                <w:rFonts w:eastAsia="Times New Roman" w:cs="Calibri"/>
                                <w:color w:val="0561C1"/>
                                <w:kern w:val="24"/>
                                <w:sz w:val="20"/>
                                <w:szCs w:val="20"/>
                                <w:u w:val="none"/>
                              </w:rPr>
                              <w:t>www.cit.ac.i</w:t>
                            </w:r>
                          </w:hyperlink>
                          <w:r w:rsidR="009F0922" w:rsidRPr="006B1CD2">
                            <w:rPr>
                              <w:rFonts w:eastAsia="Times New Roman" w:cs="Calibri"/>
                              <w:color w:val="0561C1"/>
                              <w:kern w:val="24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66DF38" id="Rectangle 5" o:spid="_x0000_s1027" style="position:absolute;left:0;text-align:left;margin-left:397.5pt;margin-top:45.65pt;width:61.7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" filled="f" stroked="f">
              <v:textbox inset="0,0,0,0">
                <w:txbxContent>
                  <w:p w:rsidR="009F0922" w:rsidRPr="006B1CD2" w:rsidRDefault="00D14160" w:rsidP="009F092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9F0922" w:rsidRPr="006B1CD2">
                        <w:rPr>
                          <w:rStyle w:val="Hyperlink"/>
                          <w:rFonts w:eastAsia="Times New Roman" w:cs="Calibri"/>
                          <w:color w:val="0561C1"/>
                          <w:kern w:val="24"/>
                          <w:sz w:val="20"/>
                          <w:szCs w:val="20"/>
                          <w:u w:val="none"/>
                        </w:rPr>
                        <w:t>www.cit.ac.i</w:t>
                      </w:r>
                    </w:hyperlink>
                    <w:r w:rsidR="009F0922" w:rsidRPr="006B1CD2">
                      <w:rPr>
                        <w:rFonts w:eastAsia="Times New Roman" w:cs="Calibri"/>
                        <w:color w:val="0561C1"/>
                        <w:kern w:val="24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IN" w:bidi="ar-SA"/>
      </w:rPr>
      <w:drawing>
        <wp:anchor distT="0" distB="0" distL="114300" distR="114300" simplePos="0" relativeHeight="251659264" behindDoc="0" locked="0" layoutInCell="1" allowOverlap="1" wp14:anchorId="7DEC61D5" wp14:editId="707233AB">
          <wp:simplePos x="0" y="0"/>
          <wp:positionH relativeFrom="column">
            <wp:posOffset>-619760</wp:posOffset>
          </wp:positionH>
          <wp:positionV relativeFrom="paragraph">
            <wp:posOffset>-211293</wp:posOffset>
          </wp:positionV>
          <wp:extent cx="1009650" cy="10096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I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CD747D" wp14:editId="4DFAE921">
              <wp:simplePos x="0" y="0"/>
              <wp:positionH relativeFrom="column">
                <wp:posOffset>1382395</wp:posOffset>
              </wp:positionH>
              <wp:positionV relativeFrom="paragraph">
                <wp:posOffset>361788</wp:posOffset>
              </wp:positionV>
              <wp:extent cx="3095625" cy="17970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1797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Default="009F0922" w:rsidP="009F0922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Times New Roman" w:cs="Calibri"/>
                              <w:color w:val="000000"/>
                              <w:kern w:val="24"/>
                            </w:rPr>
                            <w:t>Deemed to be University, MHRD, Govt. of India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D747D" id="Rectangle 8" o:spid="_x0000_s1028" style="position:absolute;left:0;text-align:left;margin-left:108.85pt;margin-top:28.5pt;width:243.7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" filled="f" stroked="f">
              <v:textbox inset="0,0,0,0">
                <w:txbxContent>
                  <w:p w:rsidR="009F0922" w:rsidRDefault="009F0922" w:rsidP="009F092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 xml:space="preserve">Deemed to be University, MHRD, </w:t>
                    </w:r>
                    <w:proofErr w:type="gramStart"/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>Govt</w:t>
                    </w:r>
                    <w:proofErr w:type="gramEnd"/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>. of India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I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B1258" wp14:editId="15AB9D40">
              <wp:simplePos x="0" y="0"/>
              <wp:positionH relativeFrom="column">
                <wp:posOffset>1835150</wp:posOffset>
              </wp:positionH>
              <wp:positionV relativeFrom="paragraph">
                <wp:posOffset>551653</wp:posOffset>
              </wp:positionV>
              <wp:extent cx="2077720" cy="20256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7720" cy="2025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Default="009F0922" w:rsidP="009F0922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Times New Roman" w:cs="Calibri"/>
                              <w:color w:val="000000"/>
                              <w:kern w:val="24"/>
                            </w:rPr>
                            <w:t>Kokrajhar, BTAD, Assam 783370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B1258" id="Rectangle 4" o:spid="_x0000_s1029" style="position:absolute;left:0;text-align:left;margin-left:144.5pt;margin-top:43.45pt;width:163.6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" filled="f" stroked="f">
              <v:textbox inset="0,0,0,0">
                <w:txbxContent>
                  <w:p w:rsidR="009F0922" w:rsidRDefault="009F0922" w:rsidP="009F092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>Kokrajhar, BTAD, Assam 783370</w:t>
                    </w:r>
                  </w:p>
                </w:txbxContent>
              </v:textbox>
            </v:rect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959"/>
    <w:multiLevelType w:val="hybridMultilevel"/>
    <w:tmpl w:val="00BEC8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70A2"/>
    <w:multiLevelType w:val="hybridMultilevel"/>
    <w:tmpl w:val="0A14F344"/>
    <w:lvl w:ilvl="0" w:tplc="BE94E6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224C"/>
    <w:multiLevelType w:val="hybridMultilevel"/>
    <w:tmpl w:val="BC626B6E"/>
    <w:lvl w:ilvl="0" w:tplc="8DF2EEA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A33202"/>
    <w:multiLevelType w:val="hybridMultilevel"/>
    <w:tmpl w:val="2258D3B4"/>
    <w:lvl w:ilvl="0" w:tplc="A3269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B3E62"/>
    <w:multiLevelType w:val="hybridMultilevel"/>
    <w:tmpl w:val="9CA858E6"/>
    <w:lvl w:ilvl="0" w:tplc="D1CCFB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A3950"/>
    <w:multiLevelType w:val="hybridMultilevel"/>
    <w:tmpl w:val="C2BC50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322E8"/>
    <w:multiLevelType w:val="hybridMultilevel"/>
    <w:tmpl w:val="0A14F344"/>
    <w:lvl w:ilvl="0" w:tplc="BE94E6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B3"/>
    <w:rsid w:val="00013AC6"/>
    <w:rsid w:val="00015FB7"/>
    <w:rsid w:val="00046F31"/>
    <w:rsid w:val="00103916"/>
    <w:rsid w:val="00164DE5"/>
    <w:rsid w:val="001D668C"/>
    <w:rsid w:val="002051C9"/>
    <w:rsid w:val="00223906"/>
    <w:rsid w:val="00256768"/>
    <w:rsid w:val="002E39F6"/>
    <w:rsid w:val="002F2A67"/>
    <w:rsid w:val="00383B38"/>
    <w:rsid w:val="00394834"/>
    <w:rsid w:val="0042580C"/>
    <w:rsid w:val="004477D7"/>
    <w:rsid w:val="004A3711"/>
    <w:rsid w:val="004D06BE"/>
    <w:rsid w:val="004F4946"/>
    <w:rsid w:val="00503411"/>
    <w:rsid w:val="00551399"/>
    <w:rsid w:val="005D344C"/>
    <w:rsid w:val="005D3C22"/>
    <w:rsid w:val="005F5DAE"/>
    <w:rsid w:val="00633FCC"/>
    <w:rsid w:val="006652F0"/>
    <w:rsid w:val="00670E2F"/>
    <w:rsid w:val="006723DD"/>
    <w:rsid w:val="00696B92"/>
    <w:rsid w:val="006B1CD2"/>
    <w:rsid w:val="006B5723"/>
    <w:rsid w:val="006D0232"/>
    <w:rsid w:val="00704330"/>
    <w:rsid w:val="00716A86"/>
    <w:rsid w:val="00722D5F"/>
    <w:rsid w:val="00727764"/>
    <w:rsid w:val="00745FFC"/>
    <w:rsid w:val="007475D1"/>
    <w:rsid w:val="00800949"/>
    <w:rsid w:val="008127D4"/>
    <w:rsid w:val="008165E5"/>
    <w:rsid w:val="00833D04"/>
    <w:rsid w:val="008420EC"/>
    <w:rsid w:val="0086453A"/>
    <w:rsid w:val="00871A97"/>
    <w:rsid w:val="008A797C"/>
    <w:rsid w:val="008B3E70"/>
    <w:rsid w:val="008C4D73"/>
    <w:rsid w:val="009027F6"/>
    <w:rsid w:val="009600E5"/>
    <w:rsid w:val="009F0922"/>
    <w:rsid w:val="009F51A2"/>
    <w:rsid w:val="00A071F7"/>
    <w:rsid w:val="00A12D7E"/>
    <w:rsid w:val="00A338DA"/>
    <w:rsid w:val="00A4554D"/>
    <w:rsid w:val="00A57D69"/>
    <w:rsid w:val="00AB1C13"/>
    <w:rsid w:val="00AF23EC"/>
    <w:rsid w:val="00B07145"/>
    <w:rsid w:val="00B27F73"/>
    <w:rsid w:val="00B63366"/>
    <w:rsid w:val="00BA211E"/>
    <w:rsid w:val="00BE7C6E"/>
    <w:rsid w:val="00C41FE7"/>
    <w:rsid w:val="00C60E7D"/>
    <w:rsid w:val="00D14160"/>
    <w:rsid w:val="00D15EE5"/>
    <w:rsid w:val="00D23B1C"/>
    <w:rsid w:val="00D55EA4"/>
    <w:rsid w:val="00D56372"/>
    <w:rsid w:val="00DC175B"/>
    <w:rsid w:val="00DC5EDF"/>
    <w:rsid w:val="00E3590C"/>
    <w:rsid w:val="00E46DC8"/>
    <w:rsid w:val="00E5187E"/>
    <w:rsid w:val="00E86BB3"/>
    <w:rsid w:val="00EC54E2"/>
    <w:rsid w:val="00F26753"/>
    <w:rsid w:val="00F612B9"/>
    <w:rsid w:val="00F726B0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DFCF8-4709-43F6-BEDA-8B74A90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86B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53A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6453A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D2"/>
  </w:style>
  <w:style w:type="table" w:styleId="TableGrid">
    <w:name w:val="Table Grid"/>
    <w:basedOn w:val="TableNormal"/>
    <w:uiPriority w:val="39"/>
    <w:rsid w:val="00716A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.ac.in" TargetMode="External"/><Relationship Id="rId2" Type="http://schemas.openxmlformats.org/officeDocument/2006/relationships/hyperlink" Target="http://www.cit.ac.in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DD51-FFAF-43D9-BE63-83875322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cit_admission</cp:lastModifiedBy>
  <cp:revision>5</cp:revision>
  <cp:lastPrinted>2019-07-04T10:03:00Z</cp:lastPrinted>
  <dcterms:created xsi:type="dcterms:W3CDTF">2019-08-23T07:45:00Z</dcterms:created>
  <dcterms:modified xsi:type="dcterms:W3CDTF">2019-08-23T08:00:00Z</dcterms:modified>
</cp:coreProperties>
</file>