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6B" w:rsidRPr="008E7C12" w:rsidRDefault="00763F6B" w:rsidP="00763F6B">
      <w:pPr>
        <w:ind w:left="-450" w:right="-810"/>
        <w:rPr>
          <w:rFonts w:ascii="Times New Roman" w:eastAsiaTheme="minorEastAsia" w:hAnsi="Times New Roman" w:cs="Times New Roman"/>
          <w:b w:val="0"/>
          <w:sz w:val="12"/>
          <w:szCs w:val="12"/>
          <w:lang w:bidi="en-US"/>
        </w:rPr>
      </w:pPr>
    </w:p>
    <w:p w:rsidR="00521D4E" w:rsidRPr="00521D4E" w:rsidRDefault="00521D4E" w:rsidP="0052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 w:rsidRPr="00521D4E">
        <w:rPr>
          <w:rFonts w:ascii="Arial Narrow" w:eastAsia="Times New Roman" w:hAnsi="Arial Narrow" w:cs="Times New Roman"/>
          <w:szCs w:val="22"/>
        </w:rPr>
        <w:t>Change in Supervisor(s)</w:t>
      </w:r>
    </w:p>
    <w:p w:rsidR="00521D4E" w:rsidRPr="00521D4E" w:rsidRDefault="00521D4E" w:rsidP="0052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p w:rsidR="00521D4E" w:rsidRPr="00521D4E" w:rsidRDefault="00521D4E" w:rsidP="0052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b w:val="0"/>
          <w:sz w:val="16"/>
          <w:szCs w:val="16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450"/>
        <w:gridCol w:w="990"/>
        <w:gridCol w:w="270"/>
        <w:gridCol w:w="360"/>
        <w:gridCol w:w="450"/>
        <w:gridCol w:w="540"/>
        <w:gridCol w:w="1080"/>
        <w:gridCol w:w="630"/>
        <w:gridCol w:w="360"/>
        <w:gridCol w:w="540"/>
        <w:gridCol w:w="990"/>
        <w:gridCol w:w="1620"/>
      </w:tblGrid>
      <w:tr w:rsidR="00521D4E" w:rsidRPr="00521D4E" w:rsidTr="00046055">
        <w:tc>
          <w:tcPr>
            <w:tcW w:w="468" w:type="dxa"/>
            <w:tcBorders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521D4E" w:rsidRPr="00521D4E" w:rsidTr="0004605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521D4E" w:rsidRPr="00521D4E" w:rsidTr="0004605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Academic Department/ Center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521D4E" w:rsidRPr="00521D4E" w:rsidTr="00046055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Existing Supervisor(s) is/ are as follows.</w:t>
            </w:r>
          </w:p>
        </w:tc>
      </w:tr>
      <w:tr w:rsidR="00521D4E" w:rsidRPr="00521D4E" w:rsidTr="00046055"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Role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Department/ Center</w:t>
            </w:r>
          </w:p>
        </w:tc>
      </w:tr>
      <w:tr w:rsidR="00521D4E" w:rsidRPr="00521D4E" w:rsidTr="00046055">
        <w:trPr>
          <w:trHeight w:val="576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Coordinating Supervisor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521D4E" w:rsidRPr="00521D4E" w:rsidTr="00046055">
        <w:trPr>
          <w:trHeight w:val="576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Supervisor, if any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521D4E" w:rsidRPr="00521D4E" w:rsidTr="00046055">
        <w:trPr>
          <w:trHeight w:val="576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Local Supervisor* </w:t>
            </w:r>
            <w:r w:rsidRPr="00521D4E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from Parent Organization, if any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521D4E" w:rsidRPr="00521D4E" w:rsidTr="00046055">
        <w:trPr>
          <w:trHeight w:val="5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The following supervisor(s) is/ are opted out from supervising the PhD thesis work of the student. (Please attach consent letter from them)</w:t>
            </w:r>
          </w:p>
        </w:tc>
      </w:tr>
      <w:tr w:rsidR="00521D4E" w:rsidRPr="00521D4E" w:rsidTr="00046055">
        <w:trPr>
          <w:trHeight w:val="56"/>
        </w:trPr>
        <w:tc>
          <w:tcPr>
            <w:tcW w:w="3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Reason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521D4E" w:rsidRPr="00521D4E" w:rsidTr="00046055">
        <w:trPr>
          <w:trHeight w:val="56"/>
        </w:trPr>
        <w:tc>
          <w:tcPr>
            <w:tcW w:w="3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521D4E" w:rsidRPr="00521D4E" w:rsidTr="00046055">
        <w:trPr>
          <w:trHeight w:val="56"/>
        </w:trPr>
        <w:tc>
          <w:tcPr>
            <w:tcW w:w="3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521D4E" w:rsidRPr="00521D4E" w:rsidTr="00046055">
        <w:trPr>
          <w:trHeight w:val="5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The following faculty member(s) is/ are recommended to appoint as New Supervisor(s) to supervise the PhD thesis work of the student. (Please attach consent letter from them)</w:t>
            </w:r>
          </w:p>
        </w:tc>
      </w:tr>
      <w:tr w:rsidR="00521D4E" w:rsidRPr="00521D4E" w:rsidTr="00046055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21D4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Role </w:t>
            </w:r>
            <w:r w:rsidRPr="00521D4E">
              <w:rPr>
                <w:rFonts w:ascii="Arial Narrow" w:eastAsia="Times New Roman" w:hAnsi="Arial Narrow" w:cs="Times New Roman"/>
                <w:sz w:val="16"/>
                <w:szCs w:val="16"/>
              </w:rPr>
              <w:t>(Coordinating Supervisor/ Supervisor/ Local Supervisor)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Department/ Center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Reason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521D4E" w:rsidRPr="00521D4E" w:rsidTr="00046055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</w:tr>
      <w:tr w:rsidR="00521D4E" w:rsidRPr="00521D4E" w:rsidTr="00046055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</w:tr>
      <w:tr w:rsidR="00521D4E" w:rsidRPr="00521D4E" w:rsidTr="00046055">
        <w:trPr>
          <w:trHeight w:val="56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</w:tr>
      <w:tr w:rsidR="00521D4E" w:rsidRPr="00521D4E" w:rsidTr="00046055">
        <w:trPr>
          <w:trHeight w:val="56"/>
        </w:trPr>
        <w:tc>
          <w:tcPr>
            <w:tcW w:w="4788" w:type="dxa"/>
            <w:gridSpan w:val="8"/>
            <w:tcBorders>
              <w:top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b w:val="0"/>
                <w:szCs w:val="22"/>
              </w:rPr>
              <w:t>Consent from the PhD student is taken.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521D4E" w:rsidRPr="00521D4E" w:rsidTr="00046055">
        <w:tc>
          <w:tcPr>
            <w:tcW w:w="468" w:type="dxa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3330" w:type="dxa"/>
            <w:gridSpan w:val="5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Signature of currently existing Supervisor(s)</w:t>
            </w:r>
          </w:p>
        </w:tc>
        <w:tc>
          <w:tcPr>
            <w:tcW w:w="3060" w:type="dxa"/>
            <w:gridSpan w:val="5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Member Secretary, DPPC/CPPC</w:t>
            </w:r>
          </w:p>
        </w:tc>
        <w:tc>
          <w:tcPr>
            <w:tcW w:w="3150" w:type="dxa"/>
            <w:gridSpan w:val="3"/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Recommended</w:t>
            </w: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Chairperson, DPPC/CPPC</w:t>
            </w:r>
          </w:p>
        </w:tc>
      </w:tr>
      <w:tr w:rsidR="00521D4E" w:rsidRPr="00521D4E" w:rsidTr="00046055">
        <w:tc>
          <w:tcPr>
            <w:tcW w:w="10008" w:type="dxa"/>
            <w:gridSpan w:val="14"/>
            <w:tcBorders>
              <w:bottom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521D4E" w:rsidRPr="00521D4E" w:rsidTr="00046055">
        <w:tc>
          <w:tcPr>
            <w:tcW w:w="468" w:type="dxa"/>
            <w:tcBorders>
              <w:top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0" w:type="dxa"/>
            <w:gridSpan w:val="8"/>
            <w:tcBorders>
              <w:top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Recommended</w:t>
            </w: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Chairperson, IPPC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</w:tcBorders>
          </w:tcPr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521D4E" w:rsidRPr="00521D4E" w:rsidRDefault="00521D4E" w:rsidP="0052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 w:rsidRPr="00521D4E">
              <w:rPr>
                <w:rFonts w:ascii="Arial Narrow" w:eastAsia="Times New Roman" w:hAnsi="Arial Narrow" w:cs="Times New Roman"/>
                <w:szCs w:val="22"/>
              </w:rPr>
              <w:t>Chairman, Senate</w:t>
            </w:r>
          </w:p>
        </w:tc>
      </w:tr>
    </w:tbl>
    <w:p w:rsidR="009E4A2D" w:rsidRPr="009E4A2D" w:rsidRDefault="009E4A2D" w:rsidP="00F3517E">
      <w:pPr>
        <w:ind w:left="-450" w:right="-810"/>
        <w:jc w:val="center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</w:p>
    <w:sectPr w:rsidR="009E4A2D" w:rsidRPr="009E4A2D" w:rsidSect="004D4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8C" w:rsidRDefault="0060758C" w:rsidP="006B1CD2">
      <w:r>
        <w:separator/>
      </w:r>
    </w:p>
  </w:endnote>
  <w:endnote w:type="continuationSeparator" w:id="0">
    <w:p w:rsidR="0060758C" w:rsidRDefault="0060758C" w:rsidP="006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4E" w:rsidRPr="00361C25" w:rsidRDefault="00521D4E" w:rsidP="00521D4E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>After the signature of the Chairman, Senate, the original form is to be kept in the personal file of the student in the Academic Affairs Section.    A photocopy / scanned electronic copy is to be sent to the Chairperson, DPPC/ CPPC and to continuing, incoming and outgoing supervisors.  The approval of change in supervisor is to be reported in the Senate.</w:t>
    </w:r>
  </w:p>
  <w:p w:rsidR="00F3517E" w:rsidRDefault="00F3517E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8C" w:rsidRDefault="0060758C" w:rsidP="006B1CD2">
      <w:r>
        <w:separator/>
      </w:r>
    </w:p>
  </w:footnote>
  <w:footnote w:type="continuationSeparator" w:id="0">
    <w:p w:rsidR="0060758C" w:rsidRDefault="0060758C" w:rsidP="006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OLE_LINK5"/>
  <w:bookmarkStart w:id="1" w:name="OLE_LINK6"/>
  <w:p w:rsidR="009F0922" w:rsidRDefault="00EF1753">
    <w:pPr>
      <w:pStyle w:val="Header"/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6891655</wp:posOffset>
              </wp:positionH>
              <wp:positionV relativeFrom="paragraph">
                <wp:posOffset>118110</wp:posOffset>
              </wp:positionV>
              <wp:extent cx="560070" cy="758825"/>
              <wp:effectExtent l="0" t="0" r="11430" b="222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Form</w:t>
                          </w:r>
                        </w:p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PhD - 09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2.65pt;margin-top:9.3pt;width:44.1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    <v:textbox style="layout-flow:vertical;mso-layout-flow-alt:bottom-to-top">
                <w:txbxContent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Form</w:t>
                    </w:r>
                  </w:p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PhD - 09</w:t>
                    </w:r>
                  </w:p>
                </w:txbxContent>
              </v:textbox>
            </v:shape>
          </w:pict>
        </mc:Fallback>
      </mc:AlternateContent>
    </w:r>
    <w:r w:rsidR="0042071C">
      <w:rPr>
        <w:noProof/>
        <w:lang w:val="en-US" w:bidi="hi-IN"/>
      </w:rPr>
      <w:drawing>
        <wp:anchor distT="0" distB="0" distL="114300" distR="114300" simplePos="0" relativeHeight="251659264" behindDoc="0" locked="0" layoutInCell="1" allowOverlap="1" wp14:anchorId="2BC5748F" wp14:editId="5115583B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9D11D" wp14:editId="4DE83AF3">
              <wp:simplePos x="0" y="0"/>
              <wp:positionH relativeFrom="column">
                <wp:posOffset>1835150</wp:posOffset>
              </wp:positionH>
              <wp:positionV relativeFrom="paragraph">
                <wp:posOffset>389255</wp:posOffset>
              </wp:positionV>
              <wp:extent cx="2077720" cy="20256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72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Kokrajhar, BTAD, Assam 783370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9D11D" id="Rectangle 4" o:spid="_x0000_s1028" style="position:absolute;left:0;text-align:left;margin-left:144.5pt;margin-top:30.65pt;width:163.6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Kokrajhar, BTAD, Assam 783370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2A4807" wp14:editId="2E1A26E3">
              <wp:simplePos x="0" y="0"/>
              <wp:positionH relativeFrom="column">
                <wp:posOffset>1382395</wp:posOffset>
              </wp:positionH>
              <wp:positionV relativeFrom="paragraph">
                <wp:posOffset>199390</wp:posOffset>
              </wp:positionV>
              <wp:extent cx="3095625" cy="17970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1797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Deemed to be University, MHRD, Govt. of India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A4807" id="Rectangle 8" o:spid="_x0000_s1029" style="position:absolute;left:0;text-align:left;margin-left:108.85pt;margin-top:15.7pt;width:243.7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Deemed to be University, MHRD, Govt. of India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28CFC" wp14:editId="45F77411">
              <wp:simplePos x="0" y="0"/>
              <wp:positionH relativeFrom="column">
                <wp:posOffset>379730</wp:posOffset>
              </wp:positionH>
              <wp:positionV relativeFrom="paragraph">
                <wp:posOffset>-41275</wp:posOffset>
              </wp:positionV>
              <wp:extent cx="5039995" cy="2286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228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9F0922" w:rsidRDefault="009F0922" w:rsidP="009F0922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</w:pPr>
                          <w:r w:rsidRPr="009F0922"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  <w:t>CENTRAL INSTITUTE OF TECHNOLOGY KOKRAJHAR</w:t>
                          </w:r>
                        </w:p>
                        <w:p w:rsidR="009F0922" w:rsidRPr="0086453A" w:rsidRDefault="009F0922" w:rsidP="009F0922">
                          <w:pPr>
                            <w:pStyle w:val="NormalWeb"/>
                            <w:spacing w:before="0" w:beforeAutospacing="0" w:after="0" w:afterAutospacing="0"/>
                            <w:rPr>
                              <w:spacing w:val="-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28CFC" id="Rectangle 7" o:spid="_x0000_s1030" style="position:absolute;left:0;text-align:left;margin-left:29.9pt;margin-top:-3.25pt;width:396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    <v:textbox inset="0,0,0,0">
                <w:txbxContent>
                  <w:p w:rsidR="009F0922" w:rsidRPr="009F0922" w:rsidRDefault="009F0922" w:rsidP="009F0922">
                    <w:pPr>
                      <w:pStyle w:val="Header"/>
                      <w:jc w:val="center"/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</w:pPr>
                    <w:r w:rsidRPr="009F0922"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  <w:t>CENTRAL INSTITUTE OF TECHNOLOGY KOKRAJHAR</w:t>
                    </w:r>
                  </w:p>
                  <w:p w:rsidR="009F0922" w:rsidRPr="0086453A" w:rsidRDefault="009F0922" w:rsidP="009F0922">
                    <w:pPr>
                      <w:pStyle w:val="NormalWeb"/>
                      <w:spacing w:before="0" w:beforeAutospacing="0" w:after="0" w:afterAutospacing="0"/>
                      <w:rPr>
                        <w:spacing w:val="-8"/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w:drawing>
        <wp:anchor distT="0" distB="0" distL="114300" distR="114300" simplePos="0" relativeHeight="251662336" behindDoc="0" locked="0" layoutInCell="1" allowOverlap="1" wp14:anchorId="412C85D2" wp14:editId="6416945E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5EFEC" wp14:editId="78521057">
              <wp:simplePos x="0" y="0"/>
              <wp:positionH relativeFrom="column">
                <wp:posOffset>5047615</wp:posOffset>
              </wp:positionH>
              <wp:positionV relativeFrom="paragraph">
                <wp:posOffset>427355</wp:posOffset>
              </wp:positionV>
              <wp:extent cx="783590" cy="2025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6B1CD2" w:rsidRDefault="0060758C" w:rsidP="009F09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9F0922" w:rsidRPr="006B1CD2">
                              <w:rPr>
                                <w:rStyle w:val="Hyperlink"/>
                                <w:rFonts w:eastAsia="Times New Roman" w:cs="Calibri"/>
                                <w:color w:val="0561C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www.cit.ac.i</w:t>
                            </w:r>
                          </w:hyperlink>
                          <w:r w:rsidR="009F0922" w:rsidRPr="006B1CD2">
                            <w:rPr>
                              <w:rFonts w:eastAsia="Times New Roman" w:cs="Calibri"/>
                              <w:color w:val="0561C1"/>
                              <w:kern w:val="24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5EFEC" id="Rectangle 5" o:spid="_x0000_s1031" style="position:absolute;left:0;text-align:left;margin-left:397.45pt;margin-top:33.65pt;width:61.7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    <v:textbox inset="0,0,0,0">
                <w:txbxContent>
                  <w:p w:rsidR="009F0922" w:rsidRPr="006B1CD2" w:rsidRDefault="00037A9A" w:rsidP="009F09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9F0922" w:rsidRPr="006B1CD2">
                        <w:rPr>
                          <w:rStyle w:val="Hyperlink"/>
                          <w:rFonts w:eastAsia="Times New Roman" w:cs="Calibri"/>
                          <w:color w:val="0561C1"/>
                          <w:kern w:val="24"/>
                          <w:sz w:val="20"/>
                          <w:szCs w:val="20"/>
                          <w:u w:val="none"/>
                        </w:rPr>
                        <w:t>www.cit.ac.i</w:t>
                      </w:r>
                    </w:hyperlink>
                    <w:r w:rsidR="009F0922" w:rsidRPr="006B1CD2">
                      <w:rPr>
                        <w:rFonts w:eastAsia="Times New Roman" w:cs="Calibri"/>
                        <w:color w:val="0561C1"/>
                        <w:kern w:val="24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D9BA23" wp14:editId="2BC6A7C8">
              <wp:simplePos x="0" y="0"/>
              <wp:positionH relativeFrom="column">
                <wp:posOffset>400685</wp:posOffset>
              </wp:positionH>
              <wp:positionV relativeFrom="paragraph">
                <wp:posOffset>577215</wp:posOffset>
              </wp:positionV>
              <wp:extent cx="539559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5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EADA5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    <v:stroke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F4" w:rsidRDefault="00983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B3"/>
    <w:rsid w:val="00003235"/>
    <w:rsid w:val="00037A9A"/>
    <w:rsid w:val="000748D2"/>
    <w:rsid w:val="000A2211"/>
    <w:rsid w:val="000C11E6"/>
    <w:rsid w:val="000C3D35"/>
    <w:rsid w:val="00103916"/>
    <w:rsid w:val="00125BE9"/>
    <w:rsid w:val="00154AD8"/>
    <w:rsid w:val="00164DE5"/>
    <w:rsid w:val="00167FEA"/>
    <w:rsid w:val="00197C3A"/>
    <w:rsid w:val="001E60D7"/>
    <w:rsid w:val="002145D3"/>
    <w:rsid w:val="00223906"/>
    <w:rsid w:val="00256768"/>
    <w:rsid w:val="00270269"/>
    <w:rsid w:val="002B5D05"/>
    <w:rsid w:val="002E39F6"/>
    <w:rsid w:val="00377892"/>
    <w:rsid w:val="00394834"/>
    <w:rsid w:val="003B14DB"/>
    <w:rsid w:val="003B61BF"/>
    <w:rsid w:val="0042071C"/>
    <w:rsid w:val="0042580C"/>
    <w:rsid w:val="00455375"/>
    <w:rsid w:val="0048280E"/>
    <w:rsid w:val="004A0732"/>
    <w:rsid w:val="004A7843"/>
    <w:rsid w:val="004D4907"/>
    <w:rsid w:val="004F70B3"/>
    <w:rsid w:val="005007F3"/>
    <w:rsid w:val="00521D4E"/>
    <w:rsid w:val="005443B3"/>
    <w:rsid w:val="005904A7"/>
    <w:rsid w:val="005C4D9E"/>
    <w:rsid w:val="005D344C"/>
    <w:rsid w:val="005D3C22"/>
    <w:rsid w:val="0060758C"/>
    <w:rsid w:val="0061032F"/>
    <w:rsid w:val="00633FCC"/>
    <w:rsid w:val="00654AE4"/>
    <w:rsid w:val="006723DD"/>
    <w:rsid w:val="00676335"/>
    <w:rsid w:val="006B1CD2"/>
    <w:rsid w:val="006B2A9F"/>
    <w:rsid w:val="00704330"/>
    <w:rsid w:val="00716C24"/>
    <w:rsid w:val="00745FFC"/>
    <w:rsid w:val="007471F7"/>
    <w:rsid w:val="00763F6B"/>
    <w:rsid w:val="007F0F09"/>
    <w:rsid w:val="007F6E99"/>
    <w:rsid w:val="008165E5"/>
    <w:rsid w:val="00825528"/>
    <w:rsid w:val="00846F72"/>
    <w:rsid w:val="0086453A"/>
    <w:rsid w:val="00891545"/>
    <w:rsid w:val="008A419D"/>
    <w:rsid w:val="008B3E70"/>
    <w:rsid w:val="008C22FC"/>
    <w:rsid w:val="008C4D73"/>
    <w:rsid w:val="008E7C12"/>
    <w:rsid w:val="009838F4"/>
    <w:rsid w:val="009A0AF4"/>
    <w:rsid w:val="009D102C"/>
    <w:rsid w:val="009E4A2D"/>
    <w:rsid w:val="009F0922"/>
    <w:rsid w:val="00A25CD9"/>
    <w:rsid w:val="00A4554D"/>
    <w:rsid w:val="00A57D69"/>
    <w:rsid w:val="00A73CC6"/>
    <w:rsid w:val="00A82C4B"/>
    <w:rsid w:val="00A866AE"/>
    <w:rsid w:val="00A928B3"/>
    <w:rsid w:val="00AB1C13"/>
    <w:rsid w:val="00AF23EC"/>
    <w:rsid w:val="00B024EA"/>
    <w:rsid w:val="00B66FB5"/>
    <w:rsid w:val="00B97E81"/>
    <w:rsid w:val="00C41FE7"/>
    <w:rsid w:val="00CD5E27"/>
    <w:rsid w:val="00D15759"/>
    <w:rsid w:val="00D15EE5"/>
    <w:rsid w:val="00D31DB1"/>
    <w:rsid w:val="00D606F0"/>
    <w:rsid w:val="00DF7AC5"/>
    <w:rsid w:val="00E07500"/>
    <w:rsid w:val="00E13283"/>
    <w:rsid w:val="00E46DC8"/>
    <w:rsid w:val="00E84332"/>
    <w:rsid w:val="00E86BB3"/>
    <w:rsid w:val="00EF1753"/>
    <w:rsid w:val="00EF268F"/>
    <w:rsid w:val="00F3517E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DFCF8-4709-43F6-BEDA-8B74A90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479F-B24F-4FE5-B8C0-A35A89C0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rupjyoti.haloi</cp:lastModifiedBy>
  <cp:revision>3</cp:revision>
  <cp:lastPrinted>2019-09-30T08:19:00Z</cp:lastPrinted>
  <dcterms:created xsi:type="dcterms:W3CDTF">2020-12-22T08:24:00Z</dcterms:created>
  <dcterms:modified xsi:type="dcterms:W3CDTF">2020-12-22T08:25:00Z</dcterms:modified>
</cp:coreProperties>
</file>