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B7C" w:rsidRDefault="00327B7C">
      <w:pPr>
        <w:pStyle w:val="BodyText"/>
        <w:spacing w:before="8" w:line="240" w:lineRule="auto"/>
        <w:ind w:right="0"/>
        <w:jc w:val="left"/>
        <w:rPr>
          <w:color w:val="00B050"/>
        </w:rPr>
      </w:pPr>
    </w:p>
    <w:p w:rsidR="00327B7C" w:rsidRDefault="00782D46">
      <w:pPr>
        <w:pStyle w:val="BodyText"/>
        <w:spacing w:before="8" w:line="240" w:lineRule="auto"/>
        <w:ind w:left="2880" w:right="0" w:firstLine="720"/>
        <w:jc w:val="left"/>
        <w:rPr>
          <w:rFonts w:ascii="Bahnschrift SemiBold SemiConden" w:hAnsi="Bahnschrift SemiBold SemiConden"/>
          <w:b w:val="0"/>
          <w:bCs w:val="0"/>
          <w:iCs/>
          <w:color w:val="4F6228" w:themeColor="accent3" w:themeShade="80"/>
        </w:rPr>
      </w:pPr>
      <w:r>
        <w:rPr>
          <w:rFonts w:ascii="Bahnschrift SemiBold SemiConden" w:hAnsi="Bahnschrift SemiBold SemiConden"/>
          <w:b w:val="0"/>
          <w:bCs w:val="0"/>
          <w:iCs/>
          <w:color w:val="4F6228" w:themeColor="accent3" w:themeShade="80"/>
        </w:rPr>
        <w:t xml:space="preserve">Interaction </w:t>
      </w:r>
      <w:proofErr w:type="spellStart"/>
      <w:r>
        <w:rPr>
          <w:rFonts w:ascii="Bahnschrift SemiBold SemiConden" w:hAnsi="Bahnschrift SemiBold SemiConden"/>
          <w:b w:val="0"/>
          <w:bCs w:val="0"/>
          <w:iCs/>
          <w:color w:val="4F6228" w:themeColor="accent3" w:themeShade="80"/>
        </w:rPr>
        <w:t>Programme</w:t>
      </w:r>
      <w:proofErr w:type="spellEnd"/>
      <w:r>
        <w:rPr>
          <w:rFonts w:ascii="Bahnschrift SemiBold SemiConden" w:hAnsi="Bahnschrift SemiBold SemiConden"/>
          <w:b w:val="0"/>
          <w:bCs w:val="0"/>
          <w:iCs/>
          <w:color w:val="4F6228" w:themeColor="accent3" w:themeShade="80"/>
        </w:rPr>
        <w:t xml:space="preserve"> on Cultural Exchange between Assam &amp; Rajasthan </w:t>
      </w:r>
    </w:p>
    <w:p w:rsidR="00327B7C" w:rsidRDefault="00782D46">
      <w:pPr>
        <w:pStyle w:val="BodyText"/>
        <w:spacing w:before="8" w:line="240" w:lineRule="auto"/>
        <w:ind w:right="0"/>
        <w:jc w:val="left"/>
        <w:rPr>
          <w:rFonts w:ascii="Bahnschrift SemiBold SemiConden" w:hAnsi="Bahnschrift SemiBold SemiConden"/>
          <w:color w:val="4F6228" w:themeColor="accent3" w:themeShade="80"/>
          <w:lang w:val="en-IN" w:eastAsia="en-IN"/>
        </w:rPr>
      </w:pPr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ab/>
      </w:r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ab/>
      </w:r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ab/>
      </w:r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ab/>
      </w:r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ab/>
      </w:r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ab/>
        <w:t xml:space="preserve"> (1</w:t>
      </w:r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  <w:vertAlign w:val="superscript"/>
        </w:rPr>
        <w:t>st</w:t>
      </w:r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 xml:space="preserve"> Event under </w:t>
      </w:r>
      <w:proofErr w:type="spellStart"/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>Ek</w:t>
      </w:r>
      <w:proofErr w:type="spellEnd"/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 xml:space="preserve"> Bharat </w:t>
      </w:r>
      <w:proofErr w:type="spellStart"/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>Shreshtha</w:t>
      </w:r>
      <w:proofErr w:type="spellEnd"/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 xml:space="preserve"> Bharat </w:t>
      </w:r>
      <w:proofErr w:type="spellStart"/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>programme</w:t>
      </w:r>
      <w:proofErr w:type="spellEnd"/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>)</w:t>
      </w:r>
    </w:p>
    <w:p w:rsidR="00327B7C" w:rsidRDefault="00782D46">
      <w:pPr>
        <w:pStyle w:val="BodyText"/>
        <w:ind w:left="7130" w:firstLine="70"/>
        <w:jc w:val="left"/>
        <w:rPr>
          <w:i/>
          <w:iCs/>
          <w:color w:val="C00000"/>
          <w:sz w:val="28"/>
          <w:szCs w:val="28"/>
        </w:rPr>
      </w:pPr>
      <w:r>
        <w:rPr>
          <w:i/>
          <w:iCs/>
          <w:color w:val="C00000"/>
          <w:sz w:val="28"/>
          <w:szCs w:val="28"/>
        </w:rPr>
        <w:t>Organized By</w:t>
      </w:r>
    </w:p>
    <w:p w:rsidR="00327B7C" w:rsidRDefault="00782D46">
      <w:pPr>
        <w:ind w:left="720" w:right="651" w:firstLine="720"/>
        <w:jc w:val="center"/>
        <w:rPr>
          <w:rFonts w:ascii="Bahnschrift SemiCondensed" w:hAnsi="Bahnschrift SemiCondensed"/>
          <w:bCs/>
          <w:color w:val="00B050"/>
          <w:sz w:val="28"/>
          <w:szCs w:val="28"/>
        </w:rPr>
      </w:pPr>
      <w:r>
        <w:rPr>
          <w:rFonts w:ascii="Bahnschrift SemiCondensed" w:hAnsi="Bahnschrift SemiCondensed"/>
          <w:bCs/>
          <w:color w:val="00B050"/>
          <w:sz w:val="28"/>
          <w:szCs w:val="28"/>
        </w:rPr>
        <w:t xml:space="preserve">Central Institute of Technology </w:t>
      </w:r>
      <w:proofErr w:type="spellStart"/>
      <w:r>
        <w:rPr>
          <w:rFonts w:ascii="Bahnschrift SemiCondensed" w:hAnsi="Bahnschrift SemiCondensed"/>
          <w:bCs/>
          <w:color w:val="00B050"/>
          <w:sz w:val="28"/>
          <w:szCs w:val="28"/>
        </w:rPr>
        <w:t>Kokrajhar</w:t>
      </w:r>
      <w:proofErr w:type="spellEnd"/>
      <w:r>
        <w:rPr>
          <w:rFonts w:ascii="Bahnschrift SemiCondensed" w:hAnsi="Bahnschrift SemiCondensed"/>
          <w:bCs/>
          <w:color w:val="00B050"/>
          <w:sz w:val="28"/>
          <w:szCs w:val="28"/>
        </w:rPr>
        <w:t xml:space="preserve"> (Deemed to be University, Ministry of Education, Govt. of </w:t>
      </w:r>
      <w:r>
        <w:rPr>
          <w:rFonts w:ascii="Bahnschrift SemiCondensed" w:hAnsi="Bahnschrift SemiCondensed"/>
          <w:bCs/>
          <w:color w:val="00B050"/>
          <w:sz w:val="28"/>
          <w:szCs w:val="28"/>
        </w:rPr>
        <w:t>India)</w:t>
      </w:r>
    </w:p>
    <w:p w:rsidR="00327B7C" w:rsidRDefault="00782D46">
      <w:pPr>
        <w:ind w:left="720" w:right="651"/>
        <w:jc w:val="center"/>
        <w:rPr>
          <w:rFonts w:ascii="Bahnschrift SemiCondensed" w:hAnsi="Bahnschrift SemiCondensed"/>
          <w:bCs/>
          <w:color w:val="00B050"/>
          <w:sz w:val="28"/>
          <w:szCs w:val="28"/>
        </w:rPr>
      </w:pPr>
      <w:r>
        <w:rPr>
          <w:rFonts w:ascii="Bahnschrift SemiCondensed" w:hAnsi="Bahnschrift SemiCondensed"/>
          <w:bCs/>
          <w:color w:val="00B050"/>
          <w:sz w:val="28"/>
          <w:szCs w:val="28"/>
        </w:rPr>
        <w:t>BTR, Assam - 783370, India</w:t>
      </w:r>
    </w:p>
    <w:p w:rsidR="00327B7C" w:rsidRDefault="00782D46">
      <w:pPr>
        <w:ind w:left="2880" w:right="3029" w:firstLine="568"/>
        <w:jc w:val="center"/>
        <w:rPr>
          <w:rFonts w:ascii="Bahnschrift SemiCondensed" w:hAnsi="Bahnschrift SemiCondensed"/>
          <w:bCs/>
          <w:color w:val="00B050"/>
          <w:sz w:val="28"/>
          <w:szCs w:val="28"/>
        </w:rPr>
      </w:pPr>
      <w:r>
        <w:rPr>
          <w:rFonts w:ascii="Bahnschrift SemiCondensed" w:hAnsi="Bahnschrift SemiCondensed"/>
          <w:bCs/>
          <w:color w:val="00B050"/>
          <w:sz w:val="28"/>
          <w:szCs w:val="28"/>
        </w:rPr>
        <w:t>Pa</w:t>
      </w:r>
      <w:proofErr w:type="spellStart"/>
      <w:r>
        <w:rPr>
          <w:rFonts w:ascii="Bahnschrift SemiCondensed" w:hAnsi="Bahnschrift SemiCondensed"/>
          <w:bCs/>
          <w:color w:val="00B050"/>
          <w:sz w:val="28"/>
          <w:szCs w:val="28"/>
          <w:lang w:val="en-IN"/>
        </w:rPr>
        <w:t>i</w:t>
      </w:r>
      <w:proofErr w:type="spellEnd"/>
      <w:r>
        <w:rPr>
          <w:rFonts w:ascii="Bahnschrift SemiCondensed" w:hAnsi="Bahnschrift SemiCondensed"/>
          <w:bCs/>
          <w:color w:val="00B050"/>
          <w:sz w:val="28"/>
          <w:szCs w:val="28"/>
        </w:rPr>
        <w:t>ring States: Rajasthan</w:t>
      </w:r>
    </w:p>
    <w:p w:rsidR="00327B7C" w:rsidRDefault="00782D46">
      <w:pPr>
        <w:pStyle w:val="BodyText"/>
        <w:spacing w:line="240" w:lineRule="auto"/>
        <w:ind w:right="0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31</w:t>
      </w:r>
      <w:r>
        <w:rPr>
          <w:color w:val="4F6228" w:themeColor="accent3" w:themeShade="80"/>
          <w:sz w:val="28"/>
          <w:szCs w:val="28"/>
          <w:vertAlign w:val="superscript"/>
        </w:rPr>
        <w:t>st</w:t>
      </w:r>
      <w:r>
        <w:rPr>
          <w:color w:val="4F6228" w:themeColor="accent3" w:themeShade="80"/>
          <w:sz w:val="28"/>
          <w:szCs w:val="28"/>
        </w:rPr>
        <w:t xml:space="preserve"> October 2021</w:t>
      </w:r>
    </w:p>
    <w:p w:rsidR="00327B7C" w:rsidRDefault="00327B7C">
      <w:pPr>
        <w:pStyle w:val="BodyText"/>
        <w:spacing w:line="240" w:lineRule="auto"/>
        <w:ind w:right="0"/>
        <w:jc w:val="left"/>
        <w:rPr>
          <w:color w:val="4F6228" w:themeColor="accent3" w:themeShade="80"/>
          <w:sz w:val="28"/>
          <w:szCs w:val="28"/>
        </w:rPr>
      </w:pPr>
    </w:p>
    <w:p w:rsidR="00327B7C" w:rsidRDefault="00782D46">
      <w:pPr>
        <w:jc w:val="center"/>
        <w:rPr>
          <w:b/>
          <w:i/>
          <w:color w:val="C00000"/>
          <w:sz w:val="28"/>
          <w:szCs w:val="28"/>
        </w:rPr>
      </w:pPr>
      <w:proofErr w:type="spellStart"/>
      <w:r>
        <w:rPr>
          <w:b/>
          <w:i/>
          <w:color w:val="C00000"/>
          <w:sz w:val="28"/>
          <w:szCs w:val="28"/>
        </w:rPr>
        <w:t>Programme</w:t>
      </w:r>
      <w:proofErr w:type="spellEnd"/>
      <w:r>
        <w:rPr>
          <w:b/>
          <w:i/>
          <w:color w:val="C00000"/>
          <w:sz w:val="28"/>
          <w:szCs w:val="28"/>
        </w:rPr>
        <w:t xml:space="preserve"> Schedule</w:t>
      </w:r>
    </w:p>
    <w:tbl>
      <w:tblPr>
        <w:tblStyle w:val="TableGrid"/>
        <w:tblpPr w:leftFromText="180" w:rightFromText="180" w:vertAnchor="text" w:horzAnchor="margin" w:tblpXSpec="center" w:tblpY="173"/>
        <w:tblW w:w="0" w:type="auto"/>
        <w:tblLook w:val="04A0" w:firstRow="1" w:lastRow="0" w:firstColumn="1" w:lastColumn="0" w:noHBand="0" w:noVBand="1"/>
      </w:tblPr>
      <w:tblGrid>
        <w:gridCol w:w="2056"/>
        <w:gridCol w:w="13374"/>
      </w:tblGrid>
      <w:tr w:rsidR="00327B7C">
        <w:trPr>
          <w:trHeight w:val="982"/>
        </w:trPr>
        <w:tc>
          <w:tcPr>
            <w:tcW w:w="2056" w:type="dxa"/>
          </w:tcPr>
          <w:p w:rsidR="00327B7C" w:rsidRDefault="00782D46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10:00 - 10:05 am</w:t>
            </w:r>
          </w:p>
          <w:p w:rsidR="00327B7C" w:rsidRDefault="00327B7C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13374" w:type="dxa"/>
          </w:tcPr>
          <w:p w:rsidR="00327B7C" w:rsidRDefault="00782D46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Introductory Speech</w:t>
            </w:r>
          </w:p>
          <w:p w:rsidR="00327B7C" w:rsidRDefault="00782D46">
            <w:pPr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 xml:space="preserve">Dr. </w:t>
            </w:r>
            <w:proofErr w:type="spellStart"/>
            <w:r>
              <w:rPr>
                <w:b/>
                <w:bCs/>
                <w:color w:val="00B050"/>
                <w:sz w:val="24"/>
                <w:szCs w:val="24"/>
              </w:rPr>
              <w:t>Bornali</w:t>
            </w:r>
            <w:proofErr w:type="spellEnd"/>
            <w:r>
              <w:rPr>
                <w:b/>
                <w:bCs/>
                <w:color w:val="00B050"/>
                <w:sz w:val="24"/>
                <w:szCs w:val="24"/>
              </w:rPr>
              <w:t xml:space="preserve"> Bora </w:t>
            </w:r>
            <w:proofErr w:type="spellStart"/>
            <w:r>
              <w:rPr>
                <w:b/>
                <w:bCs/>
                <w:color w:val="00B050"/>
                <w:sz w:val="24"/>
                <w:szCs w:val="24"/>
              </w:rPr>
              <w:t>Patowary</w:t>
            </w:r>
            <w:proofErr w:type="spellEnd"/>
            <w:r>
              <w:rPr>
                <w:b/>
                <w:bCs/>
                <w:color w:val="00B050"/>
                <w:sz w:val="24"/>
                <w:szCs w:val="24"/>
              </w:rPr>
              <w:t xml:space="preserve">, Assistant Professor, Dept.  Of Electronics &amp; Communication Engineering ,  </w:t>
            </w:r>
          </w:p>
          <w:p w:rsidR="00327B7C" w:rsidRDefault="00782D46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 xml:space="preserve">EBSB - CITK Member </w:t>
            </w:r>
          </w:p>
        </w:tc>
      </w:tr>
      <w:tr w:rsidR="00327B7C">
        <w:trPr>
          <w:trHeight w:val="819"/>
        </w:trPr>
        <w:tc>
          <w:tcPr>
            <w:tcW w:w="2056" w:type="dxa"/>
          </w:tcPr>
          <w:p w:rsidR="00327B7C" w:rsidRDefault="00782D46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10:05 - 10:10 am</w:t>
            </w:r>
          </w:p>
        </w:tc>
        <w:tc>
          <w:tcPr>
            <w:tcW w:w="13374" w:type="dxa"/>
          </w:tcPr>
          <w:p w:rsidR="00327B7C" w:rsidRDefault="00782D46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 xml:space="preserve">Welcome Address </w:t>
            </w:r>
          </w:p>
          <w:p w:rsidR="00327B7C" w:rsidRDefault="00782D46">
            <w:pPr>
              <w:rPr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 xml:space="preserve">Ms. </w:t>
            </w:r>
            <w:proofErr w:type="spellStart"/>
            <w:r>
              <w:rPr>
                <w:b/>
                <w:bCs/>
                <w:color w:val="00B050"/>
                <w:sz w:val="24"/>
                <w:szCs w:val="24"/>
              </w:rPr>
              <w:t>Chaitali</w:t>
            </w:r>
            <w:proofErr w:type="spellEnd"/>
            <w:r>
              <w:rPr>
                <w:b/>
                <w:bCs/>
                <w:color w:val="00B050"/>
                <w:sz w:val="24"/>
                <w:szCs w:val="24"/>
              </w:rPr>
              <w:t xml:space="preserve"> Brahma, Registrar, Central Institute of </w:t>
            </w:r>
            <w:r>
              <w:rPr>
                <w:b/>
                <w:bCs/>
                <w:color w:val="00B050"/>
                <w:sz w:val="24"/>
                <w:szCs w:val="24"/>
                <w:lang w:val="en-IN"/>
              </w:rPr>
              <w:t xml:space="preserve">Technology </w:t>
            </w:r>
            <w:proofErr w:type="spellStart"/>
            <w:r>
              <w:rPr>
                <w:b/>
                <w:bCs/>
                <w:color w:val="00B050"/>
                <w:sz w:val="24"/>
                <w:szCs w:val="24"/>
              </w:rPr>
              <w:t>Kokrajhar</w:t>
            </w:r>
            <w:proofErr w:type="spellEnd"/>
            <w:r>
              <w:rPr>
                <w:b/>
                <w:bCs/>
                <w:color w:val="00B050"/>
                <w:sz w:val="24"/>
                <w:szCs w:val="24"/>
              </w:rPr>
              <w:t xml:space="preserve"> (CITK), Assam.</w:t>
            </w:r>
          </w:p>
        </w:tc>
      </w:tr>
      <w:tr w:rsidR="00327B7C">
        <w:trPr>
          <w:trHeight w:val="968"/>
        </w:trPr>
        <w:tc>
          <w:tcPr>
            <w:tcW w:w="2056" w:type="dxa"/>
          </w:tcPr>
          <w:p w:rsidR="00327B7C" w:rsidRDefault="00782D46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10:10 - 10:20 am</w:t>
            </w:r>
          </w:p>
        </w:tc>
        <w:tc>
          <w:tcPr>
            <w:tcW w:w="13374" w:type="dxa"/>
          </w:tcPr>
          <w:p w:rsidR="00327B7C" w:rsidRDefault="00782D46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 xml:space="preserve">Inauguration </w:t>
            </w:r>
          </w:p>
          <w:p w:rsidR="00327B7C" w:rsidRDefault="00782D46">
            <w:pPr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 xml:space="preserve">Prof. T G </w:t>
            </w:r>
            <w:proofErr w:type="spellStart"/>
            <w:r>
              <w:rPr>
                <w:b/>
                <w:bCs/>
                <w:color w:val="00B050"/>
                <w:sz w:val="24"/>
                <w:szCs w:val="24"/>
              </w:rPr>
              <w:t>Sitharam</w:t>
            </w:r>
            <w:proofErr w:type="spellEnd"/>
            <w:r>
              <w:rPr>
                <w:b/>
                <w:bCs/>
                <w:color w:val="00B050"/>
                <w:sz w:val="24"/>
                <w:szCs w:val="24"/>
              </w:rPr>
              <w:t>, Director, Indian Institute of Technology Guwahati, Director (Additional Charge), CITK, Assam.</w:t>
            </w:r>
          </w:p>
          <w:p w:rsidR="00327B7C" w:rsidRDefault="00327B7C">
            <w:pPr>
              <w:rPr>
                <w:b/>
                <w:bCs/>
                <w:color w:val="4F6228" w:themeColor="accent3" w:themeShade="80"/>
                <w:sz w:val="24"/>
                <w:szCs w:val="24"/>
              </w:rPr>
            </w:pPr>
          </w:p>
        </w:tc>
      </w:tr>
      <w:tr w:rsidR="00327B7C">
        <w:trPr>
          <w:trHeight w:val="988"/>
        </w:trPr>
        <w:tc>
          <w:tcPr>
            <w:tcW w:w="2056" w:type="dxa"/>
          </w:tcPr>
          <w:p w:rsidR="00327B7C" w:rsidRDefault="00782D46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10:20 - 10:40 am</w:t>
            </w:r>
          </w:p>
        </w:tc>
        <w:tc>
          <w:tcPr>
            <w:tcW w:w="13374" w:type="dxa"/>
          </w:tcPr>
          <w:p w:rsidR="00327B7C" w:rsidRDefault="00782D46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 xml:space="preserve">Invited Speaker: Dr. </w:t>
            </w:r>
            <w:proofErr w:type="spellStart"/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Surath</w:t>
            </w:r>
            <w:proofErr w:type="spellEnd"/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Narzary</w:t>
            </w:r>
            <w:proofErr w:type="spellEnd"/>
          </w:p>
          <w:p w:rsidR="00327B7C" w:rsidRDefault="00782D46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 xml:space="preserve">Noted Writer &amp; Educationist; </w:t>
            </w:r>
            <w:proofErr w:type="spellStart"/>
            <w:r>
              <w:rPr>
                <w:b/>
                <w:bCs/>
                <w:color w:val="00B050"/>
                <w:sz w:val="24"/>
                <w:szCs w:val="24"/>
              </w:rPr>
              <w:t>Sahitya</w:t>
            </w:r>
            <w:proofErr w:type="spellEnd"/>
            <w:r>
              <w:rPr>
                <w:b/>
                <w:bCs/>
                <w:color w:val="00B050"/>
                <w:sz w:val="24"/>
                <w:szCs w:val="24"/>
              </w:rPr>
              <w:t xml:space="preserve"> A</w:t>
            </w:r>
            <w:r>
              <w:rPr>
                <w:b/>
                <w:bCs/>
                <w:color w:val="00B050"/>
                <w:sz w:val="24"/>
                <w:szCs w:val="24"/>
                <w:lang w:val="en-IN"/>
              </w:rPr>
              <w:t>k</w:t>
            </w:r>
            <w:proofErr w:type="spellStart"/>
            <w:r>
              <w:rPr>
                <w:b/>
                <w:bCs/>
                <w:color w:val="00B050"/>
                <w:sz w:val="24"/>
                <w:szCs w:val="24"/>
              </w:rPr>
              <w:t>adem</w:t>
            </w:r>
            <w:r>
              <w:rPr>
                <w:b/>
                <w:bCs/>
                <w:color w:val="00B050"/>
                <w:sz w:val="24"/>
                <w:szCs w:val="24"/>
                <w:lang w:val="en-IN"/>
              </w:rPr>
              <w:t>i</w:t>
            </w:r>
            <w:proofErr w:type="spellEnd"/>
            <w:r>
              <w:rPr>
                <w:b/>
                <w:bCs/>
                <w:color w:val="00B050"/>
                <w:sz w:val="24"/>
                <w:szCs w:val="24"/>
              </w:rPr>
              <w:t xml:space="preserve"> Awardee ; Ex. Principal of </w:t>
            </w:r>
            <w:proofErr w:type="spellStart"/>
            <w:r>
              <w:rPr>
                <w:b/>
                <w:bCs/>
                <w:color w:val="00B050"/>
                <w:sz w:val="24"/>
                <w:szCs w:val="24"/>
              </w:rPr>
              <w:t>Kokrajhar</w:t>
            </w:r>
            <w:proofErr w:type="spellEnd"/>
            <w:r>
              <w:rPr>
                <w:b/>
                <w:bCs/>
                <w:color w:val="00B050"/>
                <w:sz w:val="24"/>
                <w:szCs w:val="24"/>
              </w:rPr>
              <w:t xml:space="preserve"> Government  College, </w:t>
            </w:r>
            <w:proofErr w:type="spellStart"/>
            <w:r>
              <w:rPr>
                <w:b/>
                <w:bCs/>
                <w:color w:val="00B050"/>
                <w:sz w:val="24"/>
                <w:szCs w:val="24"/>
              </w:rPr>
              <w:t>Kokrajhar</w:t>
            </w:r>
            <w:proofErr w:type="spellEnd"/>
            <w:r>
              <w:rPr>
                <w:b/>
                <w:bCs/>
                <w:color w:val="00B050"/>
                <w:sz w:val="24"/>
                <w:szCs w:val="24"/>
              </w:rPr>
              <w:t>, Assam</w:t>
            </w:r>
          </w:p>
          <w:p w:rsidR="00327B7C" w:rsidRDefault="00782D46">
            <w:pPr>
              <w:rPr>
                <w:rFonts w:ascii="Goudy Old Style" w:hAnsi="Goudy Old Style"/>
                <w:b/>
                <w:bCs/>
                <w:color w:val="4F6228" w:themeColor="accent3" w:themeShade="80"/>
                <w:sz w:val="28"/>
                <w:szCs w:val="28"/>
                <w:lang w:val="en-IN"/>
              </w:rPr>
            </w:pPr>
            <w:r>
              <w:rPr>
                <w:rFonts w:ascii="Goudy Old Style" w:hAnsi="Goudy Old Style"/>
                <w:b/>
                <w:bCs/>
                <w:i/>
                <w:color w:val="00B050"/>
                <w:sz w:val="28"/>
                <w:szCs w:val="28"/>
                <w:shd w:val="clear" w:color="auto" w:fill="FFFFFF"/>
              </w:rPr>
              <w:t>Topic:</w:t>
            </w:r>
            <w:r>
              <w:rPr>
                <w:rFonts w:ascii="Goudy Old Style" w:hAnsi="Goudy Old Style"/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Goudy Old Style" w:hAnsi="Goudy Old Style"/>
                <w:b/>
                <w:bCs/>
                <w:i/>
                <w:color w:val="00B050"/>
                <w:sz w:val="28"/>
                <w:szCs w:val="28"/>
                <w:shd w:val="clear" w:color="auto" w:fill="FFFFFF"/>
              </w:rPr>
              <w:t>Creating Shared Identity through Sharing Roots</w:t>
            </w:r>
          </w:p>
        </w:tc>
      </w:tr>
      <w:tr w:rsidR="00327B7C">
        <w:trPr>
          <w:trHeight w:val="845"/>
        </w:trPr>
        <w:tc>
          <w:tcPr>
            <w:tcW w:w="2056" w:type="dxa"/>
          </w:tcPr>
          <w:p w:rsidR="00327B7C" w:rsidRDefault="00782D46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10:40 - 11:00 am</w:t>
            </w:r>
          </w:p>
        </w:tc>
        <w:tc>
          <w:tcPr>
            <w:tcW w:w="13374" w:type="dxa"/>
          </w:tcPr>
          <w:p w:rsidR="00327B7C" w:rsidRDefault="00782D46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Interaction Session</w:t>
            </w:r>
          </w:p>
          <w:p w:rsidR="00327B7C" w:rsidRDefault="00782D46">
            <w:pPr>
              <w:rPr>
                <w:rFonts w:ascii="Goudy Old Style" w:hAnsi="Goudy Old Style"/>
                <w:b/>
                <w:bCs/>
                <w:i/>
                <w:iCs/>
                <w:color w:val="00B050"/>
                <w:sz w:val="27"/>
                <w:szCs w:val="27"/>
              </w:rPr>
            </w:pPr>
            <w:r>
              <w:rPr>
                <w:rFonts w:ascii="Goudy Old Style" w:hAnsi="Goudy Old Style"/>
                <w:b/>
                <w:bCs/>
                <w:i/>
                <w:iCs/>
                <w:color w:val="00B050"/>
                <w:sz w:val="27"/>
                <w:szCs w:val="27"/>
              </w:rPr>
              <w:t xml:space="preserve">Pairing Institutes (CITK, Assam &amp; 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ascii="Goudy Old Style" w:hAnsi="Goudy Old Style"/>
                <w:b/>
                <w:bCs/>
                <w:i/>
                <w:iCs/>
                <w:color w:val="00B050"/>
                <w:sz w:val="27"/>
                <w:szCs w:val="27"/>
              </w:rPr>
              <w:t xml:space="preserve">Govt. </w:t>
            </w:r>
            <w:proofErr w:type="spellStart"/>
            <w:r>
              <w:rPr>
                <w:rFonts w:ascii="Goudy Old Style" w:hAnsi="Goudy Old Style"/>
                <w:b/>
                <w:bCs/>
                <w:i/>
                <w:iCs/>
                <w:color w:val="00B050"/>
                <w:sz w:val="27"/>
                <w:szCs w:val="27"/>
              </w:rPr>
              <w:t>Dungar</w:t>
            </w:r>
            <w:proofErr w:type="spellEnd"/>
            <w:r>
              <w:rPr>
                <w:rFonts w:ascii="Goudy Old Style" w:hAnsi="Goudy Old Style"/>
                <w:b/>
                <w:bCs/>
                <w:i/>
                <w:iCs/>
                <w:color w:val="00B050"/>
                <w:sz w:val="27"/>
                <w:szCs w:val="27"/>
              </w:rPr>
              <w:t xml:space="preserve"> College, Bikaner &amp; 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ascii="Goudy Old Style" w:hAnsi="Goudy Old Style"/>
                <w:b/>
                <w:bCs/>
                <w:i/>
                <w:iCs/>
                <w:color w:val="00B050"/>
                <w:sz w:val="27"/>
                <w:szCs w:val="27"/>
              </w:rPr>
              <w:t xml:space="preserve">Jaipur National University, Jaipur, Rajasthan) </w:t>
            </w:r>
          </w:p>
        </w:tc>
      </w:tr>
      <w:tr w:rsidR="00327B7C">
        <w:trPr>
          <w:trHeight w:val="1060"/>
        </w:trPr>
        <w:tc>
          <w:tcPr>
            <w:tcW w:w="15430" w:type="dxa"/>
            <w:gridSpan w:val="2"/>
          </w:tcPr>
          <w:p w:rsidR="00327B7C" w:rsidRDefault="00782D46">
            <w:pPr>
              <w:jc w:val="center"/>
              <w:rPr>
                <w:rStyle w:val="Hyperlink"/>
                <w:rFonts w:ascii="Bahnschrift SemiBold SemiConden" w:hAnsi="Bahnschrift SemiBold SemiConden"/>
                <w:b/>
                <w:i/>
                <w:color w:val="C00000"/>
                <w:shd w:val="clear" w:color="auto" w:fill="FFFFFF"/>
                <w:lang w:eastAsia="en-IN"/>
              </w:rPr>
            </w:pPr>
            <w:r>
              <w:rPr>
                <w:b/>
                <w:bCs/>
                <w:sz w:val="24"/>
                <w:szCs w:val="24"/>
              </w:rPr>
              <w:t>WebEx meeting link</w:t>
            </w:r>
            <w:r>
              <w:rPr>
                <w:color w:val="C00000"/>
                <w:sz w:val="24"/>
                <w:szCs w:val="24"/>
              </w:rPr>
              <w:t xml:space="preserve"> </w:t>
            </w:r>
            <w:r>
              <w:rPr>
                <w:color w:val="C00000"/>
                <w:sz w:val="28"/>
                <w:szCs w:val="28"/>
              </w:rPr>
              <w:t xml:space="preserve">– </w:t>
            </w:r>
            <w:hyperlink r:id="rId5" w:history="1">
              <w:r>
                <w:rPr>
                  <w:rStyle w:val="Hyperlink"/>
                  <w:b/>
                  <w:i/>
                  <w:color w:val="C00000"/>
                  <w:sz w:val="28"/>
                  <w:szCs w:val="28"/>
                  <w:shd w:val="clear" w:color="auto" w:fill="FFFFFF"/>
                  <w:lang w:eastAsia="en-IN"/>
                </w:rPr>
                <w:t>https://citkokra</w:t>
              </w:r>
              <w:r>
                <w:rPr>
                  <w:rStyle w:val="Hyperlink"/>
                  <w:b/>
                  <w:i/>
                  <w:color w:val="C00000"/>
                  <w:sz w:val="28"/>
                  <w:szCs w:val="28"/>
                  <w:shd w:val="clear" w:color="auto" w:fill="FFFFFF"/>
                  <w:lang w:eastAsia="en-IN"/>
                </w:rPr>
                <w:t>jhar.webex.com/citkokrajhar/j.php?MTID=m56b7e0f3977c48d6bf7137e16f0b85f6</w:t>
              </w:r>
            </w:hyperlink>
          </w:p>
          <w:p w:rsidR="00327B7C" w:rsidRDefault="00327B7C">
            <w:pPr>
              <w:jc w:val="center"/>
              <w:rPr>
                <w:rFonts w:ascii="Bahnschrift SemiBold SemiConden" w:hAnsi="Bahnschrift SemiBold SemiConden"/>
                <w:b/>
                <w:i/>
                <w:color w:val="C00000"/>
                <w:shd w:val="clear" w:color="auto" w:fill="FFFFFF"/>
                <w:lang w:eastAsia="en-IN"/>
              </w:rPr>
            </w:pPr>
          </w:p>
          <w:p w:rsidR="00327B7C" w:rsidRDefault="00782D46">
            <w:pPr>
              <w:jc w:val="center"/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b/>
                <w:i/>
                <w:color w:val="00B050"/>
                <w:shd w:val="clear" w:color="auto" w:fill="FFFFFF"/>
                <w:lang w:eastAsia="en-IN"/>
              </w:rPr>
              <w:t>WebEx meeting Number: 25158143601, Password: EBSB</w:t>
            </w:r>
          </w:p>
        </w:tc>
      </w:tr>
    </w:tbl>
    <w:p w:rsidR="00327B7C" w:rsidRDefault="00782D46">
      <w:pPr>
        <w:rPr>
          <w:color w:val="4F6228" w:themeColor="accent3" w:themeShade="80"/>
          <w:sz w:val="28"/>
        </w:rPr>
      </w:pPr>
      <w:r>
        <w:rPr>
          <w:color w:val="4F6228" w:themeColor="accent3" w:themeShade="80"/>
          <w:sz w:val="28"/>
        </w:rPr>
        <w:br w:type="textWrapping" w:clear="all"/>
      </w:r>
    </w:p>
    <w:p w:rsidR="00327B7C" w:rsidRDefault="00327B7C">
      <w:pPr>
        <w:rPr>
          <w:color w:val="4F6228" w:themeColor="accent3" w:themeShade="80"/>
          <w:sz w:val="28"/>
        </w:rPr>
      </w:pPr>
    </w:p>
    <w:p w:rsidR="00327B7C" w:rsidRDefault="00327B7C">
      <w:pPr>
        <w:rPr>
          <w:color w:val="4F6228" w:themeColor="accent3" w:themeShade="80"/>
          <w:sz w:val="28"/>
        </w:rPr>
      </w:pPr>
    </w:p>
    <w:p w:rsidR="00327B7C" w:rsidRDefault="00327B7C">
      <w:pPr>
        <w:rPr>
          <w:color w:val="4F6228" w:themeColor="accent3" w:themeShade="80"/>
          <w:sz w:val="28"/>
        </w:rPr>
      </w:pPr>
    </w:p>
    <w:p w:rsidR="00327B7C" w:rsidRDefault="00327B7C">
      <w:pPr>
        <w:rPr>
          <w:color w:val="4F6228" w:themeColor="accent3" w:themeShade="80"/>
          <w:sz w:val="28"/>
        </w:rPr>
      </w:pPr>
    </w:p>
    <w:p w:rsidR="00327B7C" w:rsidRDefault="00327B7C">
      <w:pPr>
        <w:rPr>
          <w:color w:val="4F6228" w:themeColor="accent3" w:themeShade="80"/>
          <w:sz w:val="28"/>
        </w:rPr>
      </w:pPr>
    </w:p>
    <w:p w:rsidR="00327B7C" w:rsidRDefault="00782D46">
      <w:pPr>
        <w:jc w:val="center"/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</w:pPr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>A cultural confluence of Assam and Rajasthan</w:t>
      </w:r>
    </w:p>
    <w:p w:rsidR="00327B7C" w:rsidRDefault="00782D46">
      <w:pPr>
        <w:jc w:val="center"/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</w:pPr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>(2</w:t>
      </w:r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  <w:vertAlign w:val="superscript"/>
        </w:rPr>
        <w:t>nd</w:t>
      </w:r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 xml:space="preserve"> Event under </w:t>
      </w:r>
      <w:proofErr w:type="spellStart"/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>Ek</w:t>
      </w:r>
      <w:proofErr w:type="spellEnd"/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 xml:space="preserve"> Bharat Shrestha Bharat </w:t>
      </w:r>
      <w:proofErr w:type="spellStart"/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>Programme</w:t>
      </w:r>
      <w:proofErr w:type="spellEnd"/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 xml:space="preserve"> on Cultural Activity)</w:t>
      </w:r>
    </w:p>
    <w:p w:rsidR="00327B7C" w:rsidRDefault="00782D46">
      <w:pPr>
        <w:pStyle w:val="BodyText"/>
        <w:ind w:left="7130" w:firstLine="70"/>
        <w:jc w:val="left"/>
        <w:rPr>
          <w:i/>
          <w:iCs/>
          <w:color w:val="C00000"/>
          <w:sz w:val="28"/>
          <w:szCs w:val="28"/>
        </w:rPr>
      </w:pPr>
      <w:r>
        <w:rPr>
          <w:rFonts w:ascii="Bahnschrift SemiCondensed" w:hAnsi="Bahnschrift SemiCondensed"/>
          <w:color w:val="4F6228" w:themeColor="accent3" w:themeShade="80"/>
          <w:sz w:val="24"/>
          <w:szCs w:val="24"/>
        </w:rPr>
        <w:t xml:space="preserve">  </w:t>
      </w:r>
      <w:r>
        <w:rPr>
          <w:i/>
          <w:iCs/>
          <w:color w:val="C00000"/>
          <w:sz w:val="28"/>
          <w:szCs w:val="28"/>
        </w:rPr>
        <w:t>Organized By</w:t>
      </w:r>
    </w:p>
    <w:p w:rsidR="00327B7C" w:rsidRDefault="00782D46">
      <w:pPr>
        <w:ind w:left="720" w:right="651" w:firstLine="720"/>
        <w:jc w:val="center"/>
        <w:rPr>
          <w:rFonts w:ascii="Bahnschrift SemiCondensed" w:hAnsi="Bahnschrift SemiCondensed"/>
          <w:bCs/>
          <w:color w:val="00B050"/>
          <w:sz w:val="28"/>
          <w:szCs w:val="28"/>
        </w:rPr>
      </w:pPr>
      <w:r>
        <w:rPr>
          <w:rFonts w:ascii="Bahnschrift SemiCondensed" w:hAnsi="Bahnschrift SemiCondensed"/>
          <w:b/>
          <w:color w:val="4F6228" w:themeColor="accent3" w:themeShade="80"/>
          <w:sz w:val="24"/>
          <w:szCs w:val="24"/>
        </w:rPr>
        <w:tab/>
      </w:r>
      <w:r>
        <w:rPr>
          <w:rFonts w:ascii="Bahnschrift SemiCondensed" w:hAnsi="Bahnschrift SemiCondensed"/>
          <w:bCs/>
          <w:color w:val="00B050"/>
          <w:sz w:val="28"/>
          <w:szCs w:val="28"/>
        </w:rPr>
        <w:t xml:space="preserve">Central Institute of Technology </w:t>
      </w:r>
      <w:proofErr w:type="spellStart"/>
      <w:r>
        <w:rPr>
          <w:rFonts w:ascii="Bahnschrift SemiCondensed" w:hAnsi="Bahnschrift SemiCondensed"/>
          <w:bCs/>
          <w:color w:val="00B050"/>
          <w:sz w:val="28"/>
          <w:szCs w:val="28"/>
        </w:rPr>
        <w:t>Kokrajhar</w:t>
      </w:r>
      <w:proofErr w:type="spellEnd"/>
      <w:r>
        <w:rPr>
          <w:rFonts w:ascii="Bahnschrift SemiCondensed" w:hAnsi="Bahnschrift SemiCondensed"/>
          <w:bCs/>
          <w:color w:val="00B050"/>
          <w:sz w:val="28"/>
          <w:szCs w:val="28"/>
        </w:rPr>
        <w:t xml:space="preserve"> (Deemed to be University, Ministry of Education, Govt. of India)</w:t>
      </w:r>
    </w:p>
    <w:p w:rsidR="00327B7C" w:rsidRDefault="00782D46">
      <w:pPr>
        <w:ind w:left="720" w:right="651"/>
        <w:jc w:val="center"/>
        <w:rPr>
          <w:rFonts w:ascii="Bahnschrift SemiCondensed" w:hAnsi="Bahnschrift SemiCondensed"/>
          <w:bCs/>
          <w:color w:val="00B050"/>
          <w:sz w:val="28"/>
          <w:szCs w:val="28"/>
        </w:rPr>
      </w:pPr>
      <w:r>
        <w:rPr>
          <w:rFonts w:ascii="Bahnschrift SemiCondensed" w:hAnsi="Bahnschrift SemiCondensed"/>
          <w:bCs/>
          <w:color w:val="00B050"/>
          <w:sz w:val="28"/>
          <w:szCs w:val="28"/>
        </w:rPr>
        <w:t>BTR, Assam - 783370, India</w:t>
      </w:r>
    </w:p>
    <w:p w:rsidR="00327B7C" w:rsidRDefault="00782D46">
      <w:pPr>
        <w:ind w:left="2880" w:right="3029" w:firstLine="568"/>
        <w:jc w:val="center"/>
        <w:rPr>
          <w:rFonts w:ascii="Bahnschrift SemiCondensed" w:hAnsi="Bahnschrift SemiCondensed"/>
          <w:bCs/>
          <w:color w:val="00B050"/>
          <w:sz w:val="28"/>
          <w:szCs w:val="28"/>
        </w:rPr>
      </w:pPr>
      <w:r>
        <w:rPr>
          <w:rFonts w:ascii="Bahnschrift SemiCondensed" w:hAnsi="Bahnschrift SemiCondensed"/>
          <w:bCs/>
          <w:color w:val="00B050"/>
          <w:sz w:val="28"/>
          <w:szCs w:val="28"/>
        </w:rPr>
        <w:t>Paring States: Rajasthan</w:t>
      </w:r>
    </w:p>
    <w:p w:rsidR="00327B7C" w:rsidRDefault="00782D46">
      <w:pPr>
        <w:pStyle w:val="BodyText"/>
        <w:spacing w:line="240" w:lineRule="auto"/>
        <w:ind w:right="0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31</w:t>
      </w:r>
      <w:r>
        <w:rPr>
          <w:color w:val="4F6228" w:themeColor="accent3" w:themeShade="80"/>
          <w:sz w:val="28"/>
          <w:szCs w:val="28"/>
          <w:vertAlign w:val="superscript"/>
        </w:rPr>
        <w:t>st</w:t>
      </w:r>
      <w:r>
        <w:rPr>
          <w:color w:val="4F6228" w:themeColor="accent3" w:themeShade="80"/>
          <w:sz w:val="28"/>
          <w:szCs w:val="28"/>
        </w:rPr>
        <w:t xml:space="preserve"> October 2021</w:t>
      </w:r>
    </w:p>
    <w:p w:rsidR="00327B7C" w:rsidRDefault="00782D46">
      <w:pPr>
        <w:ind w:right="651"/>
        <w:jc w:val="center"/>
        <w:rPr>
          <w:color w:val="000000" w:themeColor="text1"/>
          <w:sz w:val="32"/>
          <w:szCs w:val="32"/>
        </w:rPr>
      </w:pPr>
      <w:r>
        <w:rPr>
          <w:color w:val="4F6228" w:themeColor="accent3" w:themeShade="80"/>
          <w:sz w:val="32"/>
          <w:szCs w:val="32"/>
        </w:rPr>
        <w:tab/>
      </w:r>
      <w:r>
        <w:rPr>
          <w:color w:val="4F6228" w:themeColor="accent3" w:themeShade="80"/>
          <w:sz w:val="32"/>
          <w:szCs w:val="32"/>
        </w:rPr>
        <w:tab/>
      </w:r>
    </w:p>
    <w:p w:rsidR="00327B7C" w:rsidRDefault="00782D46">
      <w:pPr>
        <w:pStyle w:val="BodyText"/>
        <w:spacing w:line="391" w:lineRule="auto"/>
        <w:ind w:left="3030" w:right="3029"/>
        <w:jc w:val="left"/>
        <w:rPr>
          <w:i/>
          <w:color w:val="C00000"/>
          <w:sz w:val="28"/>
          <w:szCs w:val="28"/>
        </w:rPr>
      </w:pPr>
      <w:r>
        <w:rPr>
          <w:color w:val="4F6228" w:themeColor="accent3" w:themeShade="80"/>
          <w:sz w:val="24"/>
          <w:szCs w:val="24"/>
        </w:rPr>
        <w:tab/>
      </w:r>
      <w:r>
        <w:rPr>
          <w:color w:val="4F6228" w:themeColor="accent3" w:themeShade="80"/>
          <w:sz w:val="24"/>
          <w:szCs w:val="24"/>
        </w:rPr>
        <w:tab/>
      </w:r>
      <w:r>
        <w:rPr>
          <w:color w:val="4F6228" w:themeColor="accent3" w:themeShade="80"/>
          <w:sz w:val="24"/>
          <w:szCs w:val="24"/>
        </w:rPr>
        <w:tab/>
      </w:r>
      <w:r>
        <w:rPr>
          <w:color w:val="4F6228" w:themeColor="accent3" w:themeShade="80"/>
          <w:sz w:val="24"/>
          <w:szCs w:val="24"/>
        </w:rPr>
        <w:tab/>
        <w:t xml:space="preserve">             </w:t>
      </w:r>
      <w:proofErr w:type="spellStart"/>
      <w:r>
        <w:rPr>
          <w:i/>
          <w:color w:val="C00000"/>
          <w:sz w:val="28"/>
          <w:szCs w:val="28"/>
        </w:rPr>
        <w:t>Programme</w:t>
      </w:r>
      <w:proofErr w:type="spellEnd"/>
      <w:r>
        <w:rPr>
          <w:i/>
          <w:color w:val="C00000"/>
          <w:sz w:val="28"/>
          <w:szCs w:val="28"/>
        </w:rPr>
        <w:t xml:space="preserve">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72"/>
      </w:tblGrid>
      <w:tr w:rsidR="00327B7C">
        <w:trPr>
          <w:trHeight w:val="1111"/>
        </w:trPr>
        <w:tc>
          <w:tcPr>
            <w:tcW w:w="2547" w:type="dxa"/>
          </w:tcPr>
          <w:p w:rsidR="00327B7C" w:rsidRDefault="00782D46">
            <w:pP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  <w:t>11:10 - 11:15 am</w:t>
            </w:r>
          </w:p>
          <w:p w:rsidR="00327B7C" w:rsidRDefault="00327B7C">
            <w:pP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12872" w:type="dxa"/>
          </w:tcPr>
          <w:p w:rsidR="00327B7C" w:rsidRDefault="00782D46">
            <w:pP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  <w:t>Welcome Speech</w:t>
            </w:r>
          </w:p>
          <w:p w:rsidR="00327B7C" w:rsidRDefault="00782D46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Ms. </w:t>
            </w:r>
            <w:proofErr w:type="spellStart"/>
            <w:r>
              <w:rPr>
                <w:color w:val="00B050"/>
                <w:sz w:val="28"/>
                <w:szCs w:val="28"/>
              </w:rPr>
              <w:t>Monideepa</w:t>
            </w:r>
            <w:proofErr w:type="spellEnd"/>
            <w:r>
              <w:rPr>
                <w:color w:val="00B050"/>
                <w:sz w:val="28"/>
                <w:szCs w:val="28"/>
              </w:rPr>
              <w:t xml:space="preserve"> Brahma, Assistant Professor, Dept. of Humanities and Social Sciences, </w:t>
            </w:r>
          </w:p>
          <w:p w:rsidR="00327B7C" w:rsidRDefault="00782D46">
            <w:pP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EBSB - CITK Member</w:t>
            </w:r>
            <w:r>
              <w:rPr>
                <w:rFonts w:ascii="Bahnschrift SemiBold" w:hAnsi="Bahnschrift SemiBold"/>
                <w:color w:val="00B050"/>
                <w:sz w:val="28"/>
                <w:szCs w:val="28"/>
              </w:rPr>
              <w:t xml:space="preserve"> </w:t>
            </w:r>
          </w:p>
        </w:tc>
      </w:tr>
      <w:tr w:rsidR="00327B7C">
        <w:trPr>
          <w:trHeight w:val="636"/>
        </w:trPr>
        <w:tc>
          <w:tcPr>
            <w:tcW w:w="2547" w:type="dxa"/>
          </w:tcPr>
          <w:p w:rsidR="00327B7C" w:rsidRDefault="00782D46">
            <w:pP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  <w:t>11:15 - 11:30 am</w:t>
            </w:r>
          </w:p>
        </w:tc>
        <w:tc>
          <w:tcPr>
            <w:tcW w:w="12872" w:type="dxa"/>
          </w:tcPr>
          <w:p w:rsidR="00327B7C" w:rsidRDefault="00782D46">
            <w:pP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  <w:t xml:space="preserve">Cultural </w:t>
            </w:r>
            <w:proofErr w:type="spellStart"/>
            <w: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  <w:t>Programme</w:t>
            </w:r>
            <w:proofErr w:type="spellEnd"/>
          </w:p>
          <w:p w:rsidR="00327B7C" w:rsidRDefault="00782D46">
            <w:pPr>
              <w:rPr>
                <w:color w:val="4F6228" w:themeColor="accent3" w:themeShade="8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Students</w:t>
            </w:r>
            <w:r>
              <w:rPr>
                <w:color w:val="00B050"/>
                <w:sz w:val="28"/>
                <w:szCs w:val="28"/>
                <w:lang w:val="en-IN"/>
              </w:rPr>
              <w:t>’</w:t>
            </w:r>
            <w:r>
              <w:rPr>
                <w:color w:val="00B050"/>
                <w:sz w:val="28"/>
                <w:szCs w:val="28"/>
              </w:rPr>
              <w:t xml:space="preserve"> performance</w:t>
            </w:r>
          </w:p>
        </w:tc>
      </w:tr>
      <w:tr w:rsidR="00327B7C">
        <w:trPr>
          <w:trHeight w:val="905"/>
        </w:trPr>
        <w:tc>
          <w:tcPr>
            <w:tcW w:w="2547" w:type="dxa"/>
          </w:tcPr>
          <w:p w:rsidR="00327B7C" w:rsidRDefault="00782D46">
            <w:pP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  <w:t>11:30 - 11:45 am</w:t>
            </w:r>
          </w:p>
        </w:tc>
        <w:tc>
          <w:tcPr>
            <w:tcW w:w="12872" w:type="dxa"/>
          </w:tcPr>
          <w:p w:rsidR="00327B7C" w:rsidRDefault="00782D46">
            <w:pP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  <w:t>A Presentation by Students</w:t>
            </w:r>
          </w:p>
          <w:p w:rsidR="00327B7C" w:rsidRDefault="00782D46">
            <w:pPr>
              <w:rPr>
                <w:color w:val="4F6228" w:themeColor="accent3" w:themeShade="8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Ethnic food habits: Special reference </w:t>
            </w:r>
            <w:r>
              <w:rPr>
                <w:color w:val="00B050"/>
                <w:sz w:val="28"/>
                <w:szCs w:val="28"/>
                <w:lang w:val="en-IN"/>
              </w:rPr>
              <w:t>to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B050"/>
                <w:sz w:val="28"/>
                <w:szCs w:val="28"/>
              </w:rPr>
              <w:t>Bodo</w:t>
            </w:r>
            <w:r>
              <w:rPr>
                <w:color w:val="00B050"/>
                <w:sz w:val="28"/>
                <w:szCs w:val="28"/>
              </w:rPr>
              <w:t xml:space="preserve"> &amp; </w:t>
            </w:r>
            <w:proofErr w:type="spellStart"/>
            <w:r>
              <w:rPr>
                <w:i/>
                <w:iCs/>
                <w:color w:val="00B050"/>
                <w:sz w:val="28"/>
                <w:szCs w:val="28"/>
              </w:rPr>
              <w:t>Rabha</w:t>
            </w:r>
            <w:proofErr w:type="spellEnd"/>
            <w:r>
              <w:rPr>
                <w:color w:val="00B050"/>
                <w:sz w:val="28"/>
                <w:szCs w:val="28"/>
              </w:rPr>
              <w:t xml:space="preserve"> community</w:t>
            </w:r>
          </w:p>
        </w:tc>
      </w:tr>
      <w:tr w:rsidR="00327B7C">
        <w:trPr>
          <w:trHeight w:val="1137"/>
        </w:trPr>
        <w:tc>
          <w:tcPr>
            <w:tcW w:w="2547" w:type="dxa"/>
          </w:tcPr>
          <w:p w:rsidR="00327B7C" w:rsidRDefault="00782D46">
            <w:pP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  <w:t>11:45 - 12:05 pm</w:t>
            </w:r>
          </w:p>
        </w:tc>
        <w:tc>
          <w:tcPr>
            <w:tcW w:w="12872" w:type="dxa"/>
          </w:tcPr>
          <w:p w:rsidR="00327B7C" w:rsidRDefault="00782D46">
            <w:pP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  <w:t>Interaction session</w:t>
            </w:r>
          </w:p>
          <w:p w:rsidR="00327B7C" w:rsidRDefault="00782D46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Title: “Culture Beyond Barriers”- Prospects and Promises for Greater Nation </w:t>
            </w:r>
            <w:r>
              <w:rPr>
                <w:color w:val="00B050"/>
                <w:sz w:val="28"/>
                <w:szCs w:val="28"/>
              </w:rPr>
              <w:t>Integration through Youth led Exchange in Cultural Sphere.</w:t>
            </w:r>
          </w:p>
          <w:p w:rsidR="00327B7C" w:rsidRDefault="00327B7C">
            <w:pP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</w:pPr>
          </w:p>
        </w:tc>
      </w:tr>
      <w:tr w:rsidR="00327B7C">
        <w:trPr>
          <w:trHeight w:val="605"/>
        </w:trPr>
        <w:tc>
          <w:tcPr>
            <w:tcW w:w="2547" w:type="dxa"/>
          </w:tcPr>
          <w:p w:rsidR="00327B7C" w:rsidRDefault="00782D46">
            <w:pP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  <w:t xml:space="preserve">12:05 - 12:20 pm </w:t>
            </w:r>
          </w:p>
        </w:tc>
        <w:tc>
          <w:tcPr>
            <w:tcW w:w="12872" w:type="dxa"/>
          </w:tcPr>
          <w:p w:rsidR="00327B7C" w:rsidRDefault="00782D46">
            <w:pP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  <w:t>Vote of Thanks</w:t>
            </w:r>
          </w:p>
        </w:tc>
      </w:tr>
      <w:tr w:rsidR="00327B7C">
        <w:trPr>
          <w:trHeight w:val="347"/>
        </w:trPr>
        <w:tc>
          <w:tcPr>
            <w:tcW w:w="2547" w:type="dxa"/>
          </w:tcPr>
          <w:p w:rsidR="00327B7C" w:rsidRDefault="00782D46">
            <w:pP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  <w:t>12:20 pm</w:t>
            </w:r>
          </w:p>
        </w:tc>
        <w:tc>
          <w:tcPr>
            <w:tcW w:w="12872" w:type="dxa"/>
          </w:tcPr>
          <w:p w:rsidR="00327B7C" w:rsidRDefault="00782D46">
            <w:pP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  <w:t xml:space="preserve">National Anthem </w:t>
            </w:r>
          </w:p>
        </w:tc>
      </w:tr>
      <w:tr w:rsidR="00327B7C">
        <w:trPr>
          <w:trHeight w:val="267"/>
        </w:trPr>
        <w:tc>
          <w:tcPr>
            <w:tcW w:w="15419" w:type="dxa"/>
            <w:gridSpan w:val="2"/>
          </w:tcPr>
          <w:p w:rsidR="00327B7C" w:rsidRDefault="00782D46">
            <w:pPr>
              <w:jc w:val="center"/>
              <w:rPr>
                <w:rStyle w:val="Hyperlink"/>
                <w:rFonts w:ascii="Bahnschrift SemiBold SemiConden" w:hAnsi="Bahnschrift SemiBold SemiConden"/>
                <w:b/>
                <w:i/>
                <w:color w:val="C00000"/>
                <w:shd w:val="clear" w:color="auto" w:fill="FFFFFF"/>
                <w:lang w:eastAsia="en-IN"/>
              </w:rPr>
            </w:pPr>
            <w:r>
              <w:rPr>
                <w:b/>
                <w:bCs/>
                <w:sz w:val="24"/>
                <w:szCs w:val="24"/>
              </w:rPr>
              <w:t>WebEx meeting link</w:t>
            </w:r>
            <w:r>
              <w:rPr>
                <w:color w:val="C00000"/>
                <w:sz w:val="24"/>
                <w:szCs w:val="24"/>
              </w:rPr>
              <w:t xml:space="preserve"> </w:t>
            </w:r>
            <w:r>
              <w:rPr>
                <w:color w:val="C00000"/>
                <w:sz w:val="28"/>
                <w:szCs w:val="28"/>
              </w:rPr>
              <w:t xml:space="preserve">– </w:t>
            </w:r>
            <w:hyperlink r:id="rId6" w:history="1">
              <w:r>
                <w:rPr>
                  <w:rStyle w:val="Hyperlink"/>
                  <w:b/>
                  <w:i/>
                  <w:color w:val="C00000"/>
                  <w:sz w:val="28"/>
                  <w:szCs w:val="28"/>
                  <w:shd w:val="clear" w:color="auto" w:fill="FFFFFF"/>
                  <w:lang w:eastAsia="en-IN"/>
                </w:rPr>
                <w:t>https://citkokrajhar.webex.com/citkokrajhar/j.php?MTID=m56b7e0f3977c48d6bf7137e16f0b85f6</w:t>
              </w:r>
            </w:hyperlink>
          </w:p>
          <w:p w:rsidR="00327B7C" w:rsidRDefault="00327B7C">
            <w:pPr>
              <w:jc w:val="center"/>
              <w:rPr>
                <w:rFonts w:ascii="Bahnschrift SemiBold SemiConden" w:hAnsi="Bahnschrift SemiBold SemiConden"/>
                <w:b/>
                <w:i/>
                <w:color w:val="C00000"/>
                <w:shd w:val="clear" w:color="auto" w:fill="FFFFFF"/>
                <w:lang w:eastAsia="en-IN"/>
              </w:rPr>
            </w:pPr>
          </w:p>
          <w:p w:rsidR="00327B7C" w:rsidRDefault="00782D46">
            <w:pPr>
              <w:jc w:val="center"/>
              <w:rPr>
                <w:rFonts w:ascii="Bahnschrift SemiBold" w:hAnsi="Bahnschrift SemiBold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b/>
                <w:i/>
                <w:color w:val="00B050"/>
                <w:shd w:val="clear" w:color="auto" w:fill="FFFFFF"/>
                <w:lang w:eastAsia="en-IN"/>
              </w:rPr>
              <w:t>WebEx meeting Number: 25158143601, Password: EBSB</w:t>
            </w:r>
          </w:p>
        </w:tc>
      </w:tr>
    </w:tbl>
    <w:p w:rsidR="00327B7C" w:rsidRDefault="00327B7C">
      <w:pPr>
        <w:pStyle w:val="BodyText"/>
        <w:spacing w:line="240" w:lineRule="auto"/>
        <w:ind w:right="0"/>
        <w:jc w:val="left"/>
        <w:rPr>
          <w:rFonts w:ascii="Bahnschrift SemiBold" w:hAnsi="Bahnschrift SemiBold"/>
          <w:sz w:val="28"/>
          <w:szCs w:val="28"/>
        </w:rPr>
      </w:pPr>
    </w:p>
    <w:sectPr w:rsidR="00327B7C">
      <w:pgSz w:w="16840" w:h="11910" w:orient="landscape"/>
      <w:pgMar w:top="7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SemiConden">
    <w:altName w:val="Cambria"/>
    <w:charset w:val="00"/>
    <w:family w:val="roman"/>
    <w:notTrueType/>
    <w:pitch w:val="default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46C"/>
    <w:rsid w:val="00053353"/>
    <w:rsid w:val="0009231C"/>
    <w:rsid w:val="00093F86"/>
    <w:rsid w:val="000A148C"/>
    <w:rsid w:val="000C50DD"/>
    <w:rsid w:val="001341C9"/>
    <w:rsid w:val="0013477C"/>
    <w:rsid w:val="001418E2"/>
    <w:rsid w:val="001603F7"/>
    <w:rsid w:val="0019092C"/>
    <w:rsid w:val="00192C9D"/>
    <w:rsid w:val="00194161"/>
    <w:rsid w:val="001B49E9"/>
    <w:rsid w:val="001C491C"/>
    <w:rsid w:val="001D6A46"/>
    <w:rsid w:val="00226786"/>
    <w:rsid w:val="00270EC0"/>
    <w:rsid w:val="00281F04"/>
    <w:rsid w:val="002D0098"/>
    <w:rsid w:val="00313612"/>
    <w:rsid w:val="00315C5E"/>
    <w:rsid w:val="00327B7C"/>
    <w:rsid w:val="003455D6"/>
    <w:rsid w:val="003A287B"/>
    <w:rsid w:val="004809BE"/>
    <w:rsid w:val="0050711D"/>
    <w:rsid w:val="00564640"/>
    <w:rsid w:val="00573E98"/>
    <w:rsid w:val="0059255A"/>
    <w:rsid w:val="00660B39"/>
    <w:rsid w:val="00782D46"/>
    <w:rsid w:val="007A0514"/>
    <w:rsid w:val="008D016B"/>
    <w:rsid w:val="00902F3A"/>
    <w:rsid w:val="0099692D"/>
    <w:rsid w:val="00A21A98"/>
    <w:rsid w:val="00A26F6F"/>
    <w:rsid w:val="00A56B75"/>
    <w:rsid w:val="00A675EC"/>
    <w:rsid w:val="00B955D7"/>
    <w:rsid w:val="00BE6558"/>
    <w:rsid w:val="00C02233"/>
    <w:rsid w:val="00C85511"/>
    <w:rsid w:val="00C97ECC"/>
    <w:rsid w:val="00CB1A89"/>
    <w:rsid w:val="00CD2984"/>
    <w:rsid w:val="00D16443"/>
    <w:rsid w:val="00DA03D6"/>
    <w:rsid w:val="00DF4B48"/>
    <w:rsid w:val="00E6169C"/>
    <w:rsid w:val="00E95ABF"/>
    <w:rsid w:val="00EA3008"/>
    <w:rsid w:val="00ED546C"/>
    <w:rsid w:val="00EF7E42"/>
    <w:rsid w:val="00F302F1"/>
    <w:rsid w:val="00F84CCB"/>
    <w:rsid w:val="00FB270C"/>
    <w:rsid w:val="103F4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F4AE8C1-F024-2E4B-AE17-5AA82D20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413" w:lineRule="exact"/>
      <w:ind w:right="651"/>
      <w:jc w:val="center"/>
    </w:pPr>
    <w:rPr>
      <w:b/>
      <w:bCs/>
      <w:sz w:val="36"/>
      <w:szCs w:val="36"/>
    </w:rPr>
  </w:style>
  <w:style w:type="character" w:styleId="Hyperlink">
    <w:name w:val="Hyperlink"/>
    <w:qFormat/>
    <w:rPr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https://citkokrajhar.webex.com/citkokrajhar/j.php?MTID=m56b7e0f3977c48d6bf7137e16f0b85f6" TargetMode="External" /><Relationship Id="rId5" Type="http://schemas.openxmlformats.org/officeDocument/2006/relationships/hyperlink" Target="https://citkokrajhar.webex.com/citkokrajhar/j.php?MTID=m56b7e0f3977c48d6bf7137e16f0b85f6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Company>HP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Sanjib Narzary</cp:lastModifiedBy>
  <cp:revision>2</cp:revision>
  <dcterms:created xsi:type="dcterms:W3CDTF">2021-10-31T01:27:00Z</dcterms:created>
  <dcterms:modified xsi:type="dcterms:W3CDTF">2021-10-31T01:27:00Z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2021-03-08T00:00:00Z</vt:filetime>
  </property>
  <property fmtid="{D5CDD505-2E9C-101B-9397-08002B2CF9AE}" pid="5" name="KSOProductBuildVer">
    <vt:lpwstr>1033-11.2.0.10351</vt:lpwstr>
  </property>
  <property fmtid="{D5CDD505-2E9C-101B-9397-08002B2CF9AE}" pid="6" name="ICV">
    <vt:lpwstr>CF17567F01EE462D9170C338DC25A9BF</vt:lpwstr>
  </property>
</Properties>
</file>